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A742F1" w14:textId="77777777" w:rsidR="007F021F" w:rsidRPr="001B0EF8" w:rsidRDefault="007F021F" w:rsidP="009C1D46">
      <w:pPr>
        <w:tabs>
          <w:tab w:val="left" w:pos="4500"/>
        </w:tabs>
        <w:spacing w:line="280" w:lineRule="atLeast"/>
        <w:rPr>
          <w:rFonts w:ascii="Arial" w:hAnsi="Arial" w:cs="Arial"/>
          <w:sz w:val="20"/>
          <w:szCs w:val="20"/>
        </w:rPr>
      </w:pPr>
    </w:p>
    <w:p w14:paraId="04914A70" w14:textId="77777777" w:rsidR="00C24965" w:rsidRPr="001B0EF8" w:rsidRDefault="00C24965" w:rsidP="007F021F">
      <w:pPr>
        <w:spacing w:line="280" w:lineRule="atLeast"/>
        <w:rPr>
          <w:rFonts w:ascii="Arial" w:hAnsi="Arial" w:cs="Arial"/>
          <w:color w:val="669966"/>
          <w:sz w:val="28"/>
          <w:szCs w:val="28"/>
        </w:rPr>
      </w:pPr>
    </w:p>
    <w:p w14:paraId="40941269" w14:textId="6CA4AD17" w:rsidR="00CD3801" w:rsidRPr="00D77722" w:rsidRDefault="002C1B85" w:rsidP="007F021F">
      <w:pPr>
        <w:spacing w:line="280" w:lineRule="atLeast"/>
        <w:rPr>
          <w:rFonts w:ascii="Arial" w:hAnsi="Arial" w:cs="Arial"/>
          <w:color w:val="669966"/>
        </w:rPr>
      </w:pPr>
      <w:r w:rsidRPr="00D77722">
        <w:rPr>
          <w:rFonts w:ascii="Arial" w:hAnsi="Arial" w:cs="Arial"/>
          <w:color w:val="669966"/>
        </w:rPr>
        <w:t>Medien</w:t>
      </w:r>
      <w:r w:rsidR="006661D8" w:rsidRPr="00D77722">
        <w:rPr>
          <w:rFonts w:ascii="Arial" w:hAnsi="Arial" w:cs="Arial"/>
          <w:color w:val="669966"/>
        </w:rPr>
        <w:t>mitteilung</w:t>
      </w:r>
      <w:r w:rsidRPr="00D77722">
        <w:rPr>
          <w:rFonts w:ascii="Arial" w:hAnsi="Arial" w:cs="Arial"/>
          <w:color w:val="669966"/>
        </w:rPr>
        <w:t>:</w:t>
      </w:r>
    </w:p>
    <w:p w14:paraId="4FCBDC71" w14:textId="034C86A2" w:rsidR="0053717E" w:rsidRDefault="0053717E" w:rsidP="00036A42">
      <w:pPr>
        <w:spacing w:line="280" w:lineRule="atLeast"/>
        <w:rPr>
          <w:rFonts w:ascii="Arial" w:hAnsi="Arial" w:cs="Arial"/>
          <w:b/>
          <w:bCs/>
          <w:color w:val="669966"/>
          <w:sz w:val="32"/>
          <w:szCs w:val="32"/>
        </w:rPr>
      </w:pPr>
      <w:r>
        <w:rPr>
          <w:rFonts w:ascii="Arial" w:hAnsi="Arial" w:cs="Arial"/>
          <w:b/>
          <w:bCs/>
          <w:color w:val="669966"/>
          <w:sz w:val="32"/>
          <w:szCs w:val="32"/>
        </w:rPr>
        <w:t>GRÜNE</w:t>
      </w:r>
      <w:r w:rsidRPr="0053717E">
        <w:rPr>
          <w:rFonts w:ascii="Arial" w:hAnsi="Arial" w:cs="Arial"/>
          <w:b/>
          <w:bCs/>
          <w:color w:val="669966"/>
          <w:sz w:val="32"/>
          <w:szCs w:val="32"/>
        </w:rPr>
        <w:t xml:space="preserve"> Uri </w:t>
      </w:r>
      <w:r w:rsidR="00036A42" w:rsidRPr="00036A42">
        <w:rPr>
          <w:rFonts w:ascii="Arial" w:hAnsi="Arial" w:cs="Arial"/>
          <w:b/>
          <w:bCs/>
          <w:color w:val="669966"/>
          <w:sz w:val="32"/>
          <w:szCs w:val="32"/>
        </w:rPr>
        <w:t xml:space="preserve">erfreut über </w:t>
      </w:r>
      <w:r w:rsidR="00036A42">
        <w:rPr>
          <w:rFonts w:ascii="Arial" w:hAnsi="Arial" w:cs="Arial"/>
          <w:b/>
          <w:bCs/>
          <w:color w:val="669966"/>
          <w:sz w:val="32"/>
          <w:szCs w:val="32"/>
        </w:rPr>
        <w:t xml:space="preserve">Links-Mitte </w:t>
      </w:r>
      <w:r w:rsidR="00036A42" w:rsidRPr="00036A42">
        <w:rPr>
          <w:rFonts w:ascii="Arial" w:hAnsi="Arial" w:cs="Arial"/>
          <w:b/>
          <w:bCs/>
          <w:color w:val="669966"/>
          <w:sz w:val="32"/>
          <w:szCs w:val="32"/>
        </w:rPr>
        <w:t>Wahlerfolg und klare Abstimmungssignale</w:t>
      </w:r>
    </w:p>
    <w:p w14:paraId="6E69B02C" w14:textId="77777777" w:rsidR="00036A42" w:rsidRDefault="00036A42" w:rsidP="00036A42">
      <w:pPr>
        <w:spacing w:line="280" w:lineRule="atLeast"/>
        <w:rPr>
          <w:rFonts w:ascii="Arial" w:hAnsi="Arial" w:cs="Arial"/>
          <w:b/>
          <w:bCs/>
          <w:color w:val="669966"/>
          <w:sz w:val="32"/>
          <w:szCs w:val="32"/>
        </w:rPr>
      </w:pPr>
    </w:p>
    <w:p w14:paraId="7E7FF57A" w14:textId="77777777" w:rsidR="0021385A" w:rsidRPr="0053717E" w:rsidRDefault="0021385A" w:rsidP="00036A42">
      <w:pPr>
        <w:spacing w:line="280" w:lineRule="atLeast"/>
        <w:rPr>
          <w:rFonts w:ascii="Arial" w:hAnsi="Arial" w:cs="Arial"/>
          <w:b/>
          <w:bCs/>
          <w:color w:val="000000" w:themeColor="text1"/>
          <w:sz w:val="22"/>
          <w:szCs w:val="22"/>
        </w:rPr>
      </w:pPr>
    </w:p>
    <w:p w14:paraId="4A40ABFA" w14:textId="7381EA73" w:rsidR="0053717E" w:rsidRDefault="0053717E" w:rsidP="0053717E">
      <w:pPr>
        <w:spacing w:line="276" w:lineRule="auto"/>
        <w:rPr>
          <w:rFonts w:ascii="Arial" w:hAnsi="Arial" w:cs="Arial"/>
          <w:b/>
          <w:color w:val="000000" w:themeColor="text1"/>
          <w:sz w:val="22"/>
          <w:szCs w:val="22"/>
        </w:rPr>
      </w:pPr>
      <w:r w:rsidRPr="00821C0D">
        <w:rPr>
          <w:rFonts w:ascii="Arial" w:hAnsi="Arial" w:cs="Arial"/>
          <w:color w:val="000000" w:themeColor="text1"/>
          <w:sz w:val="22"/>
          <w:szCs w:val="22"/>
        </w:rPr>
        <w:t xml:space="preserve">Altdorf, </w:t>
      </w:r>
      <w:r w:rsidR="00980439" w:rsidRPr="00821C0D">
        <w:rPr>
          <w:rFonts w:ascii="Arial" w:hAnsi="Arial" w:cs="Arial"/>
          <w:color w:val="000000" w:themeColor="text1"/>
          <w:sz w:val="22"/>
          <w:szCs w:val="22"/>
        </w:rPr>
        <w:t>28</w:t>
      </w:r>
      <w:r w:rsidRPr="00821C0D">
        <w:rPr>
          <w:rFonts w:ascii="Arial" w:hAnsi="Arial" w:cs="Arial"/>
          <w:color w:val="000000" w:themeColor="text1"/>
          <w:sz w:val="22"/>
          <w:szCs w:val="22"/>
        </w:rPr>
        <w:t>. September 2026</w:t>
      </w:r>
      <w:r w:rsidRPr="00B936B3">
        <w:rPr>
          <w:rFonts w:ascii="Arial" w:hAnsi="Arial" w:cs="Arial"/>
          <w:color w:val="000000" w:themeColor="text1"/>
          <w:sz w:val="22"/>
          <w:szCs w:val="22"/>
        </w:rPr>
        <w:t xml:space="preserve"> –</w:t>
      </w:r>
      <w:r w:rsidRPr="0053717E">
        <w:rPr>
          <w:rFonts w:ascii="Arial" w:hAnsi="Arial" w:cs="Arial"/>
          <w:bCs/>
          <w:color w:val="000000" w:themeColor="text1"/>
          <w:sz w:val="22"/>
          <w:szCs w:val="22"/>
        </w:rPr>
        <w:t xml:space="preserve"> </w:t>
      </w:r>
      <w:r w:rsidR="00036A42" w:rsidRPr="00036A42">
        <w:rPr>
          <w:rFonts w:ascii="Arial" w:hAnsi="Arial" w:cs="Arial"/>
          <w:b/>
          <w:color w:val="000000" w:themeColor="text1"/>
          <w:sz w:val="22"/>
          <w:szCs w:val="22"/>
        </w:rPr>
        <w:t>Die GRÜNEN Uri freuen sich über das Wahlresultat in Altdorf. Sie begrüssen die klare Ablehnung der Neutralitätsinitiative und betonen, dass die Schweiz weiterhin für Völkerrecht, internationale Solidarität und Zusammenarbeit einstehen soll. Das Nein zur Ernährungsinitiative nehmen sie zur Kenntnis und sehen darin keinen Entscheid gegen ökologische Landwirtschaft. Sie fordern eine zukunftsfähige Agrarpolitik, die Klimaschutz, Tierwohl, Ressourcenschutz, gesunde Lebensmittel und faire Einkommen miteinander verbindet.</w:t>
      </w:r>
    </w:p>
    <w:p w14:paraId="3D98B659" w14:textId="77777777" w:rsidR="0053717E" w:rsidRDefault="0053717E" w:rsidP="0053717E">
      <w:pPr>
        <w:spacing w:line="276" w:lineRule="auto"/>
        <w:rPr>
          <w:rFonts w:ascii="Arial" w:hAnsi="Arial" w:cs="Arial"/>
          <w:bCs/>
          <w:color w:val="000000" w:themeColor="text1"/>
          <w:sz w:val="22"/>
          <w:szCs w:val="22"/>
        </w:rPr>
      </w:pPr>
    </w:p>
    <w:p w14:paraId="1373DAA2" w14:textId="148BA7AA" w:rsidR="00A13588" w:rsidRPr="00A13588" w:rsidRDefault="00A13588" w:rsidP="0053717E">
      <w:pPr>
        <w:spacing w:line="276" w:lineRule="auto"/>
        <w:rPr>
          <w:rFonts w:ascii="Arial" w:hAnsi="Arial" w:cs="Arial"/>
          <w:b/>
          <w:color w:val="000000" w:themeColor="text1"/>
          <w:sz w:val="22"/>
          <w:szCs w:val="22"/>
        </w:rPr>
      </w:pPr>
      <w:r w:rsidRPr="00A13588">
        <w:rPr>
          <w:rFonts w:ascii="Arial" w:hAnsi="Arial" w:cs="Arial"/>
          <w:b/>
          <w:color w:val="000000" w:themeColor="text1"/>
          <w:sz w:val="22"/>
          <w:szCs w:val="22"/>
        </w:rPr>
        <w:t>Gratulation an Links-Mitte</w:t>
      </w:r>
    </w:p>
    <w:p w14:paraId="5C914162" w14:textId="2CC8E462" w:rsidR="00A13588" w:rsidRDefault="00A13588" w:rsidP="0053717E">
      <w:pPr>
        <w:spacing w:line="276" w:lineRule="auto"/>
        <w:rPr>
          <w:rFonts w:ascii="Arial" w:hAnsi="Arial" w:cs="Arial"/>
          <w:bCs/>
          <w:color w:val="000000" w:themeColor="text1"/>
          <w:sz w:val="22"/>
          <w:szCs w:val="22"/>
        </w:rPr>
      </w:pPr>
      <w:r>
        <w:rPr>
          <w:rFonts w:ascii="Arial" w:hAnsi="Arial" w:cs="Arial"/>
          <w:bCs/>
          <w:color w:val="000000" w:themeColor="text1"/>
          <w:sz w:val="22"/>
          <w:szCs w:val="22"/>
        </w:rPr>
        <w:t xml:space="preserve">Die GRÜNE Uri freut sich über das Wahlresultat des Altdorfer Gemeinderates. Sie gratuliert den definitiv </w:t>
      </w:r>
      <w:r w:rsidR="00036A42">
        <w:rPr>
          <w:rFonts w:ascii="Arial" w:hAnsi="Arial" w:cs="Arial"/>
          <w:bCs/>
          <w:color w:val="000000" w:themeColor="text1"/>
          <w:sz w:val="22"/>
          <w:szCs w:val="22"/>
        </w:rPr>
        <w:t>G</w:t>
      </w:r>
      <w:r>
        <w:rPr>
          <w:rFonts w:ascii="Arial" w:hAnsi="Arial" w:cs="Arial"/>
          <w:bCs/>
          <w:color w:val="000000" w:themeColor="text1"/>
          <w:sz w:val="22"/>
          <w:szCs w:val="22"/>
        </w:rPr>
        <w:t>ewählten. Besonders erfreut zeigt sie sich über die Neuwahl von Janine Brand und die Wiederwahl von Sebastian Züst</w:t>
      </w:r>
      <w:r w:rsidR="00036A42">
        <w:rPr>
          <w:rFonts w:ascii="Arial" w:hAnsi="Arial" w:cs="Arial"/>
          <w:bCs/>
          <w:color w:val="000000" w:themeColor="text1"/>
          <w:sz w:val="22"/>
          <w:szCs w:val="22"/>
        </w:rPr>
        <w:t xml:space="preserve"> als Gemeindepräsident</w:t>
      </w:r>
      <w:r>
        <w:rPr>
          <w:rFonts w:ascii="Arial" w:hAnsi="Arial" w:cs="Arial"/>
          <w:bCs/>
          <w:color w:val="000000" w:themeColor="text1"/>
          <w:sz w:val="22"/>
          <w:szCs w:val="22"/>
        </w:rPr>
        <w:t>. Die GRÜNE Uri ist überzeugt, dass die bisherigen erfolgreichen Arbeiten für ein</w:t>
      </w:r>
      <w:r w:rsidR="00036A42">
        <w:rPr>
          <w:rFonts w:ascii="Arial" w:hAnsi="Arial" w:cs="Arial"/>
          <w:bCs/>
          <w:color w:val="000000" w:themeColor="text1"/>
          <w:sz w:val="22"/>
          <w:szCs w:val="22"/>
        </w:rPr>
        <w:t>en</w:t>
      </w:r>
      <w:r>
        <w:rPr>
          <w:rFonts w:ascii="Arial" w:hAnsi="Arial" w:cs="Arial"/>
          <w:bCs/>
          <w:color w:val="000000" w:themeColor="text1"/>
          <w:sz w:val="22"/>
          <w:szCs w:val="22"/>
        </w:rPr>
        <w:t xml:space="preserve"> klimafreundliche</w:t>
      </w:r>
      <w:r w:rsidR="00036A42">
        <w:rPr>
          <w:rFonts w:ascii="Arial" w:hAnsi="Arial" w:cs="Arial"/>
          <w:bCs/>
          <w:color w:val="000000" w:themeColor="text1"/>
          <w:sz w:val="22"/>
          <w:szCs w:val="22"/>
        </w:rPr>
        <w:t>n</w:t>
      </w:r>
      <w:r>
        <w:rPr>
          <w:rFonts w:ascii="Arial" w:hAnsi="Arial" w:cs="Arial"/>
          <w:bCs/>
          <w:color w:val="000000" w:themeColor="text1"/>
          <w:sz w:val="22"/>
          <w:szCs w:val="22"/>
        </w:rPr>
        <w:t xml:space="preserve"> und verkehrsberuhigte</w:t>
      </w:r>
      <w:r w:rsidR="00036A42">
        <w:rPr>
          <w:rFonts w:ascii="Arial" w:hAnsi="Arial" w:cs="Arial"/>
          <w:bCs/>
          <w:color w:val="000000" w:themeColor="text1"/>
          <w:sz w:val="22"/>
          <w:szCs w:val="22"/>
        </w:rPr>
        <w:t xml:space="preserve">n Hauptort unter dem links-mittigen Gemeinderat weitere Früchte tragen werden. </w:t>
      </w:r>
    </w:p>
    <w:p w14:paraId="7785ABCD" w14:textId="77777777" w:rsidR="00A13588" w:rsidRDefault="00A13588" w:rsidP="0053717E">
      <w:pPr>
        <w:spacing w:line="276" w:lineRule="auto"/>
        <w:rPr>
          <w:rFonts w:ascii="Arial" w:hAnsi="Arial" w:cs="Arial"/>
          <w:bCs/>
          <w:color w:val="000000" w:themeColor="text1"/>
          <w:sz w:val="22"/>
          <w:szCs w:val="22"/>
        </w:rPr>
      </w:pPr>
    </w:p>
    <w:p w14:paraId="32578911" w14:textId="33CEAD6A" w:rsidR="00FB3B85" w:rsidRPr="00FB3B85" w:rsidRDefault="00FB3B85" w:rsidP="00FB3B85">
      <w:pPr>
        <w:spacing w:line="276" w:lineRule="auto"/>
        <w:rPr>
          <w:rFonts w:ascii="Arial" w:hAnsi="Arial" w:cs="Arial"/>
          <w:b/>
          <w:color w:val="000000" w:themeColor="text1"/>
          <w:sz w:val="22"/>
          <w:szCs w:val="22"/>
        </w:rPr>
      </w:pPr>
      <w:r w:rsidRPr="00FB3B85">
        <w:rPr>
          <w:rFonts w:ascii="Arial" w:hAnsi="Arial" w:cs="Arial"/>
          <w:b/>
          <w:color w:val="000000" w:themeColor="text1"/>
          <w:sz w:val="22"/>
          <w:szCs w:val="22"/>
        </w:rPr>
        <w:t>Deutliches Nein zur Neutralitätsinitiative</w:t>
      </w:r>
    </w:p>
    <w:p w14:paraId="6BEF1949" w14:textId="09B7C3EE" w:rsidR="00FB3B85" w:rsidRPr="00FB3B85" w:rsidRDefault="00FB3B85" w:rsidP="00FB3B85">
      <w:pPr>
        <w:spacing w:line="276" w:lineRule="auto"/>
        <w:rPr>
          <w:rFonts w:ascii="Arial" w:hAnsi="Arial" w:cs="Arial"/>
          <w:bCs/>
          <w:color w:val="000000" w:themeColor="text1"/>
          <w:sz w:val="22"/>
          <w:szCs w:val="22"/>
        </w:rPr>
      </w:pPr>
      <w:r w:rsidRPr="00FB3B85">
        <w:rPr>
          <w:rFonts w:ascii="Arial" w:hAnsi="Arial" w:cs="Arial"/>
          <w:bCs/>
          <w:color w:val="000000" w:themeColor="text1"/>
          <w:sz w:val="22"/>
          <w:szCs w:val="22"/>
        </w:rPr>
        <w:t xml:space="preserve">Die GRÜNEN </w:t>
      </w:r>
      <w:r>
        <w:rPr>
          <w:rFonts w:ascii="Arial" w:hAnsi="Arial" w:cs="Arial"/>
          <w:bCs/>
          <w:color w:val="000000" w:themeColor="text1"/>
          <w:sz w:val="22"/>
          <w:szCs w:val="22"/>
        </w:rPr>
        <w:t xml:space="preserve">Uri </w:t>
      </w:r>
      <w:r w:rsidRPr="00FB3B85">
        <w:rPr>
          <w:rFonts w:ascii="Arial" w:hAnsi="Arial" w:cs="Arial"/>
          <w:bCs/>
          <w:color w:val="000000" w:themeColor="text1"/>
          <w:sz w:val="22"/>
          <w:szCs w:val="22"/>
        </w:rPr>
        <w:t xml:space="preserve">sind über die deutliche Ablehnung der Neutralitäts-Initiative der SVP erfreut. Damit hat die Schweizer </w:t>
      </w:r>
      <w:r>
        <w:rPr>
          <w:rFonts w:ascii="Arial" w:hAnsi="Arial" w:cs="Arial"/>
          <w:bCs/>
          <w:color w:val="000000" w:themeColor="text1"/>
          <w:sz w:val="22"/>
          <w:szCs w:val="22"/>
        </w:rPr>
        <w:t xml:space="preserve">und auch die Urner </w:t>
      </w:r>
      <w:r w:rsidRPr="00FB3B85">
        <w:rPr>
          <w:rFonts w:ascii="Arial" w:hAnsi="Arial" w:cs="Arial"/>
          <w:bCs/>
          <w:color w:val="000000" w:themeColor="text1"/>
          <w:sz w:val="22"/>
          <w:szCs w:val="22"/>
        </w:rPr>
        <w:t xml:space="preserve">Stimmbevölkerung einmal mehr einer durchschaubaren </w:t>
      </w:r>
      <w:r w:rsidR="00972E86" w:rsidRPr="00FB3B85">
        <w:rPr>
          <w:rFonts w:ascii="Arial" w:hAnsi="Arial" w:cs="Arial"/>
          <w:bCs/>
          <w:color w:val="000000" w:themeColor="text1"/>
          <w:sz w:val="22"/>
          <w:szCs w:val="22"/>
        </w:rPr>
        <w:t>SVP</w:t>
      </w:r>
      <w:r w:rsidR="00972E86">
        <w:rPr>
          <w:rFonts w:ascii="Arial" w:hAnsi="Arial" w:cs="Arial"/>
          <w:bCs/>
          <w:color w:val="000000" w:themeColor="text1"/>
          <w:sz w:val="22"/>
          <w:szCs w:val="22"/>
        </w:rPr>
        <w:t>-</w:t>
      </w:r>
      <w:r w:rsidRPr="00FB3B85">
        <w:rPr>
          <w:rFonts w:ascii="Arial" w:hAnsi="Arial" w:cs="Arial"/>
          <w:bCs/>
          <w:color w:val="000000" w:themeColor="text1"/>
          <w:sz w:val="22"/>
          <w:szCs w:val="22"/>
        </w:rPr>
        <w:t>Initiative</w:t>
      </w:r>
      <w:r>
        <w:rPr>
          <w:rFonts w:ascii="Arial" w:hAnsi="Arial" w:cs="Arial"/>
          <w:bCs/>
          <w:color w:val="000000" w:themeColor="text1"/>
          <w:sz w:val="22"/>
          <w:szCs w:val="22"/>
        </w:rPr>
        <w:t xml:space="preserve">, welche die Schweiz isolieren wollte, </w:t>
      </w:r>
      <w:r w:rsidRPr="00FB3B85">
        <w:rPr>
          <w:rFonts w:ascii="Arial" w:hAnsi="Arial" w:cs="Arial"/>
          <w:bCs/>
          <w:color w:val="000000" w:themeColor="text1"/>
          <w:sz w:val="22"/>
          <w:szCs w:val="22"/>
        </w:rPr>
        <w:t xml:space="preserve">eine deutliche </w:t>
      </w:r>
      <w:r>
        <w:rPr>
          <w:rFonts w:ascii="Arial" w:hAnsi="Arial" w:cs="Arial"/>
          <w:bCs/>
          <w:color w:val="000000" w:themeColor="text1"/>
          <w:sz w:val="22"/>
          <w:szCs w:val="22"/>
        </w:rPr>
        <w:t>Abfuhr erteilt</w:t>
      </w:r>
      <w:r w:rsidRPr="00FB3B85">
        <w:rPr>
          <w:rFonts w:ascii="Arial" w:hAnsi="Arial" w:cs="Arial"/>
          <w:bCs/>
          <w:color w:val="000000" w:themeColor="text1"/>
          <w:sz w:val="22"/>
          <w:szCs w:val="22"/>
        </w:rPr>
        <w:t>. Die Stimmbevölkerung will weiterhin Sanktionen erlassen und Völkerrechtsverstösse ahnden können. Und sie bekennt sich zum eigentlich Offensichtlichen: Neutralität bedeutet weder Gleichgültigkeit noch Wegschauen</w:t>
      </w:r>
      <w:r>
        <w:rPr>
          <w:rFonts w:ascii="Arial" w:hAnsi="Arial" w:cs="Arial"/>
          <w:bCs/>
          <w:color w:val="000000" w:themeColor="text1"/>
          <w:sz w:val="22"/>
          <w:szCs w:val="22"/>
        </w:rPr>
        <w:t>!</w:t>
      </w:r>
      <w:r w:rsidRPr="00FB3B85">
        <w:rPr>
          <w:rFonts w:ascii="Arial" w:hAnsi="Arial" w:cs="Arial"/>
          <w:bCs/>
          <w:color w:val="000000" w:themeColor="text1"/>
          <w:sz w:val="22"/>
          <w:szCs w:val="22"/>
        </w:rPr>
        <w:t xml:space="preserve"> Die Schweiz muss aktiv und im Namen des Völkerrechts, der internationalen Solidarität und Zusammenarbeit </w:t>
      </w:r>
      <w:r>
        <w:rPr>
          <w:rFonts w:ascii="Arial" w:hAnsi="Arial" w:cs="Arial"/>
          <w:bCs/>
          <w:color w:val="000000" w:themeColor="text1"/>
          <w:sz w:val="22"/>
          <w:szCs w:val="22"/>
        </w:rPr>
        <w:t>agieren</w:t>
      </w:r>
      <w:r w:rsidRPr="00FB3B85">
        <w:rPr>
          <w:rFonts w:ascii="Arial" w:hAnsi="Arial" w:cs="Arial"/>
          <w:bCs/>
          <w:color w:val="000000" w:themeColor="text1"/>
          <w:sz w:val="22"/>
          <w:szCs w:val="22"/>
        </w:rPr>
        <w:t xml:space="preserve"> können.</w:t>
      </w:r>
    </w:p>
    <w:p w14:paraId="4B9E829D" w14:textId="4E985A57" w:rsidR="00FB3B85" w:rsidRDefault="00972E86" w:rsidP="00FB3B85">
      <w:pPr>
        <w:spacing w:line="276" w:lineRule="auto"/>
        <w:rPr>
          <w:rFonts w:ascii="Arial" w:hAnsi="Arial" w:cs="Arial"/>
          <w:bCs/>
          <w:color w:val="000000" w:themeColor="text1"/>
          <w:sz w:val="22"/>
          <w:szCs w:val="22"/>
        </w:rPr>
      </w:pPr>
      <w:r>
        <w:rPr>
          <w:rFonts w:ascii="Arial" w:hAnsi="Arial" w:cs="Arial"/>
          <w:bCs/>
          <w:color w:val="000000" w:themeColor="text1"/>
          <w:sz w:val="22"/>
          <w:szCs w:val="22"/>
        </w:rPr>
        <w:t xml:space="preserve">Am Abstimmungssonntag vom 29. November 2026 steht bereits der nächste Prüfstein für die Neutralität der Schweiz an: Der </w:t>
      </w:r>
      <w:r w:rsidR="00FB3B85" w:rsidRPr="00FB3B85">
        <w:rPr>
          <w:rFonts w:ascii="Arial" w:hAnsi="Arial" w:cs="Arial"/>
          <w:bCs/>
          <w:color w:val="000000" w:themeColor="text1"/>
          <w:sz w:val="22"/>
          <w:szCs w:val="22"/>
        </w:rPr>
        <w:t>Einsatz für eine friedliche Welt ist mit dem Waffenexport in Länder, die Krieg führen, völlig inkompatibel. Wer wirklich keinen Krieg will, muss die Ausfuhr von Kriegsmaterial an Konfliktparteien verhindern. Die GRÜNEN</w:t>
      </w:r>
      <w:r w:rsidR="00FB3B85">
        <w:rPr>
          <w:rFonts w:ascii="Arial" w:hAnsi="Arial" w:cs="Arial"/>
          <w:bCs/>
          <w:color w:val="000000" w:themeColor="text1"/>
          <w:sz w:val="22"/>
          <w:szCs w:val="22"/>
        </w:rPr>
        <w:t xml:space="preserve"> Uri</w:t>
      </w:r>
      <w:r w:rsidR="00FB3B85" w:rsidRPr="00FB3B85">
        <w:rPr>
          <w:rFonts w:ascii="Arial" w:hAnsi="Arial" w:cs="Arial"/>
          <w:bCs/>
          <w:color w:val="000000" w:themeColor="text1"/>
          <w:sz w:val="22"/>
          <w:szCs w:val="22"/>
        </w:rPr>
        <w:t xml:space="preserve"> werden sich darum </w:t>
      </w:r>
      <w:r w:rsidR="00FB3B85">
        <w:rPr>
          <w:rFonts w:ascii="Arial" w:hAnsi="Arial" w:cs="Arial"/>
          <w:bCs/>
          <w:color w:val="000000" w:themeColor="text1"/>
          <w:sz w:val="22"/>
          <w:szCs w:val="22"/>
        </w:rPr>
        <w:t xml:space="preserve">auch </w:t>
      </w:r>
      <w:r w:rsidR="00FB3B85" w:rsidRPr="00FB3B85">
        <w:rPr>
          <w:rFonts w:ascii="Arial" w:hAnsi="Arial" w:cs="Arial"/>
          <w:bCs/>
          <w:color w:val="000000" w:themeColor="text1"/>
          <w:sz w:val="22"/>
          <w:szCs w:val="22"/>
        </w:rPr>
        <w:t>für eine Ablehnung des Kriegsmaterialgesetzes einsetzen</w:t>
      </w:r>
      <w:r w:rsidR="00B936B3">
        <w:rPr>
          <w:rFonts w:ascii="Arial" w:hAnsi="Arial" w:cs="Arial"/>
          <w:bCs/>
          <w:color w:val="000000" w:themeColor="text1"/>
          <w:sz w:val="22"/>
          <w:szCs w:val="22"/>
        </w:rPr>
        <w:t>.</w:t>
      </w:r>
    </w:p>
    <w:p w14:paraId="411634EB" w14:textId="77777777" w:rsidR="00FB3B85" w:rsidRDefault="00FB3B85" w:rsidP="0053717E">
      <w:pPr>
        <w:spacing w:line="276" w:lineRule="auto"/>
        <w:rPr>
          <w:rFonts w:ascii="Arial" w:hAnsi="Arial" w:cs="Arial"/>
          <w:bCs/>
          <w:color w:val="000000" w:themeColor="text1"/>
          <w:sz w:val="22"/>
          <w:szCs w:val="22"/>
        </w:rPr>
      </w:pPr>
    </w:p>
    <w:p w14:paraId="36735821" w14:textId="25FD8C11" w:rsidR="00FB3B85" w:rsidRPr="00FB3B85" w:rsidRDefault="00FB3B85" w:rsidP="00FB3B85">
      <w:pPr>
        <w:spacing w:line="276" w:lineRule="auto"/>
        <w:rPr>
          <w:rFonts w:ascii="Arial" w:hAnsi="Arial" w:cs="Arial"/>
          <w:b/>
          <w:color w:val="000000" w:themeColor="text1"/>
          <w:sz w:val="22"/>
          <w:szCs w:val="22"/>
        </w:rPr>
      </w:pPr>
      <w:r w:rsidRPr="00FB3B85">
        <w:rPr>
          <w:rFonts w:ascii="Arial" w:hAnsi="Arial" w:cs="Arial"/>
          <w:b/>
          <w:color w:val="000000" w:themeColor="text1"/>
          <w:sz w:val="22"/>
          <w:szCs w:val="22"/>
        </w:rPr>
        <w:t>Ablehnung der Ernährungsinitiative wird zur Kenntnis genommen</w:t>
      </w:r>
    </w:p>
    <w:p w14:paraId="22762E69" w14:textId="5C0D0D77" w:rsidR="00FB3B85" w:rsidRPr="00FB3B85" w:rsidRDefault="00B936B3" w:rsidP="00FB3B85">
      <w:pPr>
        <w:spacing w:line="276" w:lineRule="auto"/>
        <w:rPr>
          <w:rFonts w:ascii="Arial" w:hAnsi="Arial" w:cs="Arial"/>
          <w:bCs/>
          <w:color w:val="000000" w:themeColor="text1"/>
          <w:sz w:val="22"/>
          <w:szCs w:val="22"/>
        </w:rPr>
      </w:pPr>
      <w:r>
        <w:rPr>
          <w:rFonts w:ascii="Arial" w:hAnsi="Arial" w:cs="Arial"/>
          <w:bCs/>
          <w:color w:val="000000" w:themeColor="text1"/>
          <w:sz w:val="22"/>
          <w:szCs w:val="22"/>
        </w:rPr>
        <w:t>Aus Sicht der GRÜNEN Uri ist d</w:t>
      </w:r>
      <w:r w:rsidRPr="00FB3B85">
        <w:rPr>
          <w:rFonts w:ascii="Arial" w:hAnsi="Arial" w:cs="Arial"/>
          <w:bCs/>
          <w:color w:val="000000" w:themeColor="text1"/>
          <w:sz w:val="22"/>
          <w:szCs w:val="22"/>
        </w:rPr>
        <w:t xml:space="preserve">as </w:t>
      </w:r>
      <w:r w:rsidR="00FB3B85" w:rsidRPr="00FB3B85">
        <w:rPr>
          <w:rFonts w:ascii="Arial" w:hAnsi="Arial" w:cs="Arial"/>
          <w:bCs/>
          <w:color w:val="000000" w:themeColor="text1"/>
          <w:sz w:val="22"/>
          <w:szCs w:val="22"/>
        </w:rPr>
        <w:t xml:space="preserve">Nein zur Initiative kein Nein zur ökologischen Landwirtschaft, sondern ein Nein zu einem hohen Selbstversorgungsgrad. Die Bevölkerung möchte sich nicht von Europa isolieren, denn gute Beziehungen </w:t>
      </w:r>
      <w:proofErr w:type="gramStart"/>
      <w:r w:rsidR="00FB3B85" w:rsidRPr="00FB3B85">
        <w:rPr>
          <w:rFonts w:ascii="Arial" w:hAnsi="Arial" w:cs="Arial"/>
          <w:bCs/>
          <w:color w:val="000000" w:themeColor="text1"/>
          <w:sz w:val="22"/>
          <w:szCs w:val="22"/>
        </w:rPr>
        <w:t>zu unseren Nachbar</w:t>
      </w:r>
      <w:proofErr w:type="gramEnd"/>
      <w:r w:rsidR="00FB3B85" w:rsidRPr="00FB3B85">
        <w:rPr>
          <w:rFonts w:ascii="Arial" w:hAnsi="Arial" w:cs="Arial"/>
          <w:bCs/>
          <w:color w:val="000000" w:themeColor="text1"/>
          <w:sz w:val="22"/>
          <w:szCs w:val="22"/>
        </w:rPr>
        <w:t xml:space="preserve">*innen sind für </w:t>
      </w:r>
      <w:r w:rsidR="00FB3B85">
        <w:rPr>
          <w:rFonts w:ascii="Arial" w:hAnsi="Arial" w:cs="Arial"/>
          <w:bCs/>
          <w:color w:val="000000" w:themeColor="text1"/>
          <w:sz w:val="22"/>
          <w:szCs w:val="22"/>
        </w:rPr>
        <w:t>unsere</w:t>
      </w:r>
      <w:r w:rsidR="00FB3B85" w:rsidRPr="00FB3B85">
        <w:rPr>
          <w:rFonts w:ascii="Arial" w:hAnsi="Arial" w:cs="Arial"/>
          <w:bCs/>
          <w:color w:val="000000" w:themeColor="text1"/>
          <w:sz w:val="22"/>
          <w:szCs w:val="22"/>
        </w:rPr>
        <w:t xml:space="preserve"> Versorgungssicherheit zentral.</w:t>
      </w:r>
      <w:r w:rsidR="00FB3B85">
        <w:rPr>
          <w:rFonts w:ascii="Arial" w:hAnsi="Arial" w:cs="Arial"/>
          <w:bCs/>
          <w:color w:val="000000" w:themeColor="text1"/>
          <w:sz w:val="22"/>
          <w:szCs w:val="22"/>
        </w:rPr>
        <w:t xml:space="preserve"> </w:t>
      </w:r>
      <w:r w:rsidR="00FB3B85" w:rsidRPr="00FB3B85">
        <w:rPr>
          <w:rFonts w:ascii="Arial" w:hAnsi="Arial" w:cs="Arial"/>
          <w:bCs/>
          <w:color w:val="000000" w:themeColor="text1"/>
          <w:sz w:val="22"/>
          <w:szCs w:val="22"/>
        </w:rPr>
        <w:t>Die GRÜNE</w:t>
      </w:r>
      <w:r w:rsidR="00FB3B85">
        <w:rPr>
          <w:rFonts w:ascii="Arial" w:hAnsi="Arial" w:cs="Arial"/>
          <w:bCs/>
          <w:color w:val="000000" w:themeColor="text1"/>
          <w:sz w:val="22"/>
          <w:szCs w:val="22"/>
        </w:rPr>
        <w:t>N Uri sind für eine</w:t>
      </w:r>
      <w:r w:rsidR="00FB3B85" w:rsidRPr="00FB3B85">
        <w:rPr>
          <w:rFonts w:ascii="Arial" w:hAnsi="Arial" w:cs="Arial"/>
          <w:bCs/>
          <w:color w:val="000000" w:themeColor="text1"/>
          <w:sz w:val="22"/>
          <w:szCs w:val="22"/>
        </w:rPr>
        <w:t xml:space="preserve"> ökologischen Agrarpolitik, die mit gangbaren Mitteln eine dringend nötige Wende hin zu einem zukunftsfähigen Ernährungssystem einschlägt. Das Ziel muss sein, gleichzeitig gesunde Lebensmittel zu produzieren, die endlichen natürlichen Ressourcen zu schützen, faire Einkommen zu ermöglichen, den Klimaschutz voranzutreiben und das Tierwohl zu respektieren.</w:t>
      </w:r>
    </w:p>
    <w:p w14:paraId="08AAC1F5" w14:textId="69CA2F4F" w:rsidR="00A13588" w:rsidRDefault="00FB3B85" w:rsidP="00FB3B85">
      <w:pPr>
        <w:spacing w:line="276" w:lineRule="auto"/>
        <w:rPr>
          <w:rFonts w:ascii="Arial" w:hAnsi="Arial" w:cs="Arial"/>
          <w:bCs/>
          <w:color w:val="000000" w:themeColor="text1"/>
          <w:sz w:val="22"/>
          <w:szCs w:val="22"/>
        </w:rPr>
      </w:pPr>
      <w:r w:rsidRPr="00FB3B85">
        <w:rPr>
          <w:rFonts w:ascii="Arial" w:hAnsi="Arial" w:cs="Arial"/>
          <w:bCs/>
          <w:color w:val="000000" w:themeColor="text1"/>
          <w:sz w:val="22"/>
          <w:szCs w:val="22"/>
        </w:rPr>
        <w:t xml:space="preserve">Gerade </w:t>
      </w:r>
      <w:r>
        <w:rPr>
          <w:rFonts w:ascii="Arial" w:hAnsi="Arial" w:cs="Arial"/>
          <w:bCs/>
          <w:color w:val="000000" w:themeColor="text1"/>
          <w:sz w:val="22"/>
          <w:szCs w:val="22"/>
        </w:rPr>
        <w:t>dieser</w:t>
      </w:r>
      <w:r w:rsidRPr="00FB3B85">
        <w:rPr>
          <w:rFonts w:ascii="Arial" w:hAnsi="Arial" w:cs="Arial"/>
          <w:bCs/>
          <w:color w:val="000000" w:themeColor="text1"/>
          <w:sz w:val="22"/>
          <w:szCs w:val="22"/>
        </w:rPr>
        <w:t xml:space="preserve"> Hitzesommer zeigt: Wir brauchen eine gerechte und umweltfreundliche Landwirtschaft</w:t>
      </w:r>
      <w:r w:rsidR="00A13588">
        <w:rPr>
          <w:rFonts w:ascii="Arial" w:hAnsi="Arial" w:cs="Arial"/>
          <w:bCs/>
          <w:color w:val="000000" w:themeColor="text1"/>
          <w:sz w:val="22"/>
          <w:szCs w:val="22"/>
        </w:rPr>
        <w:t>. Denn d</w:t>
      </w:r>
      <w:r w:rsidRPr="00FB3B85">
        <w:rPr>
          <w:rFonts w:ascii="Arial" w:hAnsi="Arial" w:cs="Arial"/>
          <w:bCs/>
          <w:color w:val="000000" w:themeColor="text1"/>
          <w:sz w:val="22"/>
          <w:szCs w:val="22"/>
        </w:rPr>
        <w:t xml:space="preserve">ie Auswirkungen – Trockenheit, Hitzestress, Extremwetterereignisse – betreffen </w:t>
      </w:r>
      <w:proofErr w:type="gramStart"/>
      <w:r w:rsidR="00A13588">
        <w:rPr>
          <w:rFonts w:ascii="Arial" w:hAnsi="Arial" w:cs="Arial"/>
          <w:bCs/>
          <w:color w:val="000000" w:themeColor="text1"/>
          <w:sz w:val="22"/>
          <w:szCs w:val="22"/>
        </w:rPr>
        <w:t>die Landwirt</w:t>
      </w:r>
      <w:proofErr w:type="gramEnd"/>
      <w:r w:rsidR="00A13588">
        <w:rPr>
          <w:rFonts w:ascii="Arial" w:hAnsi="Arial" w:cs="Arial"/>
          <w:bCs/>
          <w:color w:val="000000" w:themeColor="text1"/>
          <w:sz w:val="22"/>
          <w:szCs w:val="22"/>
        </w:rPr>
        <w:t>*innen</w:t>
      </w:r>
      <w:r w:rsidRPr="00FB3B85">
        <w:rPr>
          <w:rFonts w:ascii="Arial" w:hAnsi="Arial" w:cs="Arial"/>
          <w:bCs/>
          <w:color w:val="000000" w:themeColor="text1"/>
          <w:sz w:val="22"/>
          <w:szCs w:val="22"/>
        </w:rPr>
        <w:t xml:space="preserve"> existenziell. </w:t>
      </w:r>
    </w:p>
    <w:p w14:paraId="3A9C29FF" w14:textId="77777777" w:rsidR="00A832DE" w:rsidRPr="00D03DFA" w:rsidRDefault="00A832DE" w:rsidP="00197B70">
      <w:pPr>
        <w:spacing w:line="276" w:lineRule="auto"/>
        <w:rPr>
          <w:rFonts w:ascii="Arial" w:hAnsi="Arial" w:cs="Arial"/>
          <w:bCs/>
          <w:color w:val="000000" w:themeColor="text1"/>
          <w:sz w:val="22"/>
          <w:szCs w:val="22"/>
        </w:rPr>
      </w:pPr>
    </w:p>
    <w:p w14:paraId="28D2B80F" w14:textId="77777777" w:rsidR="00C66353" w:rsidRPr="00E627DD" w:rsidRDefault="00C66353" w:rsidP="00C66353">
      <w:pPr>
        <w:spacing w:line="276" w:lineRule="auto"/>
        <w:rPr>
          <w:rFonts w:ascii="Arial" w:hAnsi="Arial" w:cs="Arial"/>
          <w:b/>
          <w:bCs/>
          <w:iCs/>
          <w:sz w:val="22"/>
          <w:szCs w:val="22"/>
          <w:lang w:val="de-DE"/>
        </w:rPr>
      </w:pPr>
      <w:r w:rsidRPr="00E627DD">
        <w:rPr>
          <w:rFonts w:ascii="Arial" w:hAnsi="Arial" w:cs="Arial"/>
          <w:b/>
          <w:bCs/>
          <w:iCs/>
          <w:sz w:val="22"/>
          <w:szCs w:val="22"/>
          <w:lang w:val="de-DE"/>
        </w:rPr>
        <w:t>Weitere Informationen</w:t>
      </w:r>
    </w:p>
    <w:p w14:paraId="36EBD677" w14:textId="77777777" w:rsidR="00C66353" w:rsidRDefault="00C66353" w:rsidP="00C66353">
      <w:pPr>
        <w:tabs>
          <w:tab w:val="left" w:pos="4500"/>
        </w:tabs>
        <w:spacing w:line="280" w:lineRule="atLeast"/>
        <w:rPr>
          <w:rFonts w:ascii="Arial" w:hAnsi="Arial" w:cs="Arial"/>
          <w:sz w:val="22"/>
          <w:szCs w:val="22"/>
        </w:rPr>
      </w:pPr>
      <w:r w:rsidRPr="00E627DD">
        <w:rPr>
          <w:rFonts w:ascii="Arial" w:hAnsi="Arial" w:cs="Arial"/>
          <w:sz w:val="22"/>
          <w:szCs w:val="22"/>
        </w:rPr>
        <w:t xml:space="preserve">Eveline Lüönd, </w:t>
      </w:r>
      <w:r>
        <w:rPr>
          <w:rFonts w:ascii="Arial" w:hAnsi="Arial" w:cs="Arial"/>
          <w:sz w:val="22"/>
          <w:szCs w:val="22"/>
        </w:rPr>
        <w:t>Präsidentin GRÜNE Uri</w:t>
      </w:r>
    </w:p>
    <w:p w14:paraId="108F63DB" w14:textId="77777777" w:rsidR="00C66353" w:rsidRPr="00E627DD" w:rsidRDefault="00C66353" w:rsidP="00C66353">
      <w:pPr>
        <w:tabs>
          <w:tab w:val="left" w:pos="4500"/>
        </w:tabs>
        <w:spacing w:line="280" w:lineRule="atLeast"/>
        <w:rPr>
          <w:rFonts w:ascii="Arial" w:hAnsi="Arial" w:cs="Arial"/>
          <w:sz w:val="22"/>
          <w:szCs w:val="22"/>
          <w:lang w:val="en-US"/>
        </w:rPr>
      </w:pPr>
      <w:r w:rsidRPr="00E627DD">
        <w:rPr>
          <w:rFonts w:ascii="Arial" w:hAnsi="Arial" w:cs="Arial"/>
          <w:sz w:val="22"/>
          <w:szCs w:val="22"/>
          <w:lang w:val="en-US"/>
        </w:rPr>
        <w:t>Mail:</w:t>
      </w:r>
      <w:r w:rsidRPr="00E627DD">
        <w:rPr>
          <w:rFonts w:ascii="Arial" w:hAnsi="Arial" w:cs="Arial"/>
          <w:color w:val="000000" w:themeColor="text1"/>
          <w:sz w:val="22"/>
          <w:szCs w:val="22"/>
          <w:lang w:val="en-US"/>
        </w:rPr>
        <w:t xml:space="preserve"> </w:t>
      </w:r>
      <w:hyperlink r:id="rId10" w:history="1">
        <w:r>
          <w:rPr>
            <w:rStyle w:val="Hyperlink"/>
            <w:rFonts w:ascii="Arial" w:hAnsi="Arial" w:cs="Arial"/>
            <w:color w:val="000000" w:themeColor="text1"/>
            <w:sz w:val="22"/>
            <w:szCs w:val="22"/>
            <w:u w:val="none"/>
            <w:lang w:val="en-US"/>
          </w:rPr>
          <w:t>info@gruene-uri.ch</w:t>
        </w:r>
      </w:hyperlink>
    </w:p>
    <w:p w14:paraId="67F68D1E" w14:textId="77777777" w:rsidR="00C66353" w:rsidRPr="00E627DD" w:rsidRDefault="00C66353" w:rsidP="00C66353">
      <w:pPr>
        <w:tabs>
          <w:tab w:val="left" w:pos="4500"/>
        </w:tabs>
        <w:spacing w:line="280" w:lineRule="atLeast"/>
        <w:rPr>
          <w:rFonts w:ascii="Arial" w:hAnsi="Arial" w:cs="Arial"/>
          <w:sz w:val="22"/>
          <w:szCs w:val="22"/>
          <w:lang w:val="en-US"/>
        </w:rPr>
      </w:pPr>
      <w:r w:rsidRPr="00E627DD">
        <w:rPr>
          <w:rFonts w:ascii="Arial" w:hAnsi="Arial" w:cs="Arial"/>
          <w:sz w:val="22"/>
          <w:szCs w:val="22"/>
          <w:lang w:val="en-US"/>
        </w:rPr>
        <w:t xml:space="preserve">Mobile: 078 776 38 53 </w:t>
      </w:r>
    </w:p>
    <w:p w14:paraId="50D04FBF" w14:textId="77777777" w:rsidR="00786862" w:rsidRPr="00564221" w:rsidRDefault="00786862" w:rsidP="001B0EF8">
      <w:pPr>
        <w:spacing w:line="276" w:lineRule="auto"/>
        <w:rPr>
          <w:rFonts w:ascii="Arial" w:hAnsi="Arial" w:cs="Arial"/>
          <w:i/>
          <w:sz w:val="22"/>
          <w:szCs w:val="22"/>
          <w:lang w:val="en-US"/>
        </w:rPr>
      </w:pPr>
    </w:p>
    <w:p w14:paraId="4FC12175" w14:textId="77777777" w:rsidR="00786862" w:rsidRPr="00564221" w:rsidRDefault="00786862" w:rsidP="001B0EF8">
      <w:pPr>
        <w:spacing w:line="276" w:lineRule="auto"/>
        <w:rPr>
          <w:rFonts w:ascii="Arial" w:hAnsi="Arial" w:cs="Arial"/>
          <w:i/>
          <w:sz w:val="22"/>
          <w:szCs w:val="22"/>
          <w:lang w:val="en-US"/>
        </w:rPr>
      </w:pPr>
    </w:p>
    <w:p w14:paraId="4C16D479" w14:textId="77777777" w:rsidR="00786862" w:rsidRPr="00564221" w:rsidRDefault="00786862" w:rsidP="001B0EF8">
      <w:pPr>
        <w:spacing w:line="276" w:lineRule="auto"/>
        <w:rPr>
          <w:rFonts w:ascii="Arial" w:hAnsi="Arial" w:cs="Arial"/>
          <w:i/>
          <w:sz w:val="22"/>
          <w:szCs w:val="22"/>
          <w:lang w:val="en-US"/>
        </w:rPr>
      </w:pPr>
    </w:p>
    <w:p w14:paraId="117B4EEB" w14:textId="77777777" w:rsidR="007249AC" w:rsidRDefault="007249AC" w:rsidP="00786862">
      <w:pPr>
        <w:spacing w:line="276" w:lineRule="auto"/>
        <w:rPr>
          <w:rFonts w:ascii="Arial" w:hAnsi="Arial" w:cs="Arial"/>
          <w:bCs/>
          <w:color w:val="000000" w:themeColor="text1"/>
          <w:sz w:val="22"/>
          <w:szCs w:val="22"/>
          <w:lang w:val="en-US"/>
        </w:rPr>
      </w:pPr>
    </w:p>
    <w:p w14:paraId="33D664E8" w14:textId="26160D68" w:rsidR="007249AC" w:rsidRPr="00821C0D" w:rsidRDefault="007249AC" w:rsidP="00786862">
      <w:pPr>
        <w:spacing w:line="276" w:lineRule="auto"/>
        <w:rPr>
          <w:rFonts w:ascii="Arial" w:hAnsi="Arial" w:cs="Arial"/>
          <w:bCs/>
          <w:i/>
          <w:iCs/>
          <w:color w:val="000000" w:themeColor="text1"/>
          <w:sz w:val="22"/>
          <w:szCs w:val="22"/>
          <w:lang w:val="en-US"/>
        </w:rPr>
      </w:pPr>
    </w:p>
    <w:p w14:paraId="12002E8B" w14:textId="370D18D0" w:rsidR="00F70A2E" w:rsidRPr="00821C0D" w:rsidRDefault="00F70A2E" w:rsidP="00786862">
      <w:pPr>
        <w:spacing w:line="276" w:lineRule="auto"/>
        <w:rPr>
          <w:rFonts w:ascii="Arial" w:hAnsi="Arial" w:cs="Arial"/>
          <w:bCs/>
          <w:i/>
          <w:iCs/>
          <w:color w:val="000000" w:themeColor="text1"/>
          <w:sz w:val="22"/>
          <w:szCs w:val="22"/>
          <w:lang w:val="en-US"/>
        </w:rPr>
      </w:pPr>
    </w:p>
    <w:sectPr w:rsidR="00F70A2E" w:rsidRPr="00821C0D" w:rsidSect="004A1728">
      <w:headerReference w:type="default" r:id="rId11"/>
      <w:footerReference w:type="default" r:id="rId12"/>
      <w:headerReference w:type="first" r:id="rId13"/>
      <w:footerReference w:type="first" r:id="rId14"/>
      <w:pgSz w:w="11906" w:h="16838"/>
      <w:pgMar w:top="2835"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F64224" w14:textId="77777777" w:rsidR="00142787" w:rsidRDefault="00142787">
      <w:r>
        <w:separator/>
      </w:r>
    </w:p>
  </w:endnote>
  <w:endnote w:type="continuationSeparator" w:id="0">
    <w:p w14:paraId="4301B919" w14:textId="77777777" w:rsidR="00142787" w:rsidRDefault="00142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00500000000000000"/>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759EF1" w14:textId="77777777" w:rsidR="00916218" w:rsidRDefault="00916218" w:rsidP="00916218">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D73C8B" w14:textId="00AD3EFA" w:rsidR="0020237E" w:rsidRPr="00C713B4" w:rsidRDefault="00A21549" w:rsidP="004A1728">
    <w:pPr>
      <w:spacing w:before="240"/>
      <w:rPr>
        <w:rFonts w:ascii="Arial" w:hAnsi="Arial" w:cs="Arial"/>
        <w:b/>
        <w:color w:val="669966"/>
        <w:sz w:val="20"/>
        <w:szCs w:val="20"/>
      </w:rPr>
    </w:pPr>
    <w:r w:rsidRPr="0020237E">
      <w:rPr>
        <w:rFonts w:ascii="Arial" w:hAnsi="Arial" w:cs="Arial"/>
        <w:b/>
        <w:color w:val="669966"/>
        <w:sz w:val="20"/>
        <w:szCs w:val="20"/>
      </w:rPr>
      <w:t>G</w:t>
    </w:r>
    <w:r w:rsidR="0020237E">
      <w:rPr>
        <w:rFonts w:ascii="Arial" w:hAnsi="Arial" w:cs="Arial"/>
        <w:b/>
        <w:color w:val="669966"/>
        <w:sz w:val="20"/>
        <w:szCs w:val="20"/>
      </w:rPr>
      <w:t>RÜNE</w:t>
    </w:r>
    <w:r w:rsidR="0020237E" w:rsidRPr="0020237E">
      <w:rPr>
        <w:rFonts w:ascii="Arial" w:hAnsi="Arial" w:cs="Arial"/>
        <w:b/>
        <w:color w:val="669966"/>
        <w:sz w:val="20"/>
        <w:szCs w:val="20"/>
      </w:rPr>
      <w:t xml:space="preserve"> </w:t>
    </w:r>
    <w:r w:rsidRPr="0020237E">
      <w:rPr>
        <w:rFonts w:ascii="Arial" w:hAnsi="Arial" w:cs="Arial"/>
        <w:b/>
        <w:color w:val="669966"/>
        <w:sz w:val="20"/>
        <w:szCs w:val="20"/>
      </w:rPr>
      <w:t xml:space="preserve">Uri </w:t>
    </w:r>
    <w:r w:rsidR="0020237E">
      <w:rPr>
        <w:rFonts w:ascii="Arial" w:hAnsi="Arial" w:cs="Arial"/>
        <w:b/>
        <w:color w:val="669966"/>
        <w:sz w:val="20"/>
        <w:szCs w:val="20"/>
      </w:rPr>
      <w:t xml:space="preserve">  </w:t>
    </w:r>
    <w:r w:rsidRPr="0020237E">
      <w:rPr>
        <w:rFonts w:ascii="Arial" w:hAnsi="Arial" w:cs="Arial"/>
        <w:b/>
        <w:color w:val="669966"/>
        <w:sz w:val="20"/>
        <w:szCs w:val="20"/>
      </w:rPr>
      <w:t xml:space="preserve">6460 Altdorf </w:t>
    </w:r>
    <w:r w:rsidR="0020237E">
      <w:rPr>
        <w:rFonts w:ascii="Arial" w:hAnsi="Arial" w:cs="Arial"/>
        <w:b/>
        <w:color w:val="669966"/>
        <w:sz w:val="20"/>
        <w:szCs w:val="20"/>
      </w:rPr>
      <w:t xml:space="preserve">    </w:t>
    </w:r>
    <w:r w:rsidR="004A1728">
      <w:rPr>
        <w:rFonts w:ascii="Arial" w:hAnsi="Arial" w:cs="Arial"/>
        <w:b/>
        <w:color w:val="669966"/>
        <w:sz w:val="20"/>
        <w:szCs w:val="20"/>
      </w:rPr>
      <w:t xml:space="preserve">          </w:t>
    </w:r>
    <w:r w:rsidR="0020237E">
      <w:rPr>
        <w:rFonts w:ascii="Arial" w:hAnsi="Arial" w:cs="Arial"/>
        <w:b/>
        <w:color w:val="669966"/>
        <w:sz w:val="20"/>
        <w:szCs w:val="20"/>
      </w:rPr>
      <w:t xml:space="preserve"> </w:t>
    </w:r>
    <w:r w:rsidR="004A1728">
      <w:rPr>
        <w:rFonts w:ascii="Arial" w:hAnsi="Arial" w:cs="Arial"/>
        <w:b/>
        <w:color w:val="669966"/>
        <w:sz w:val="20"/>
        <w:szCs w:val="20"/>
      </w:rPr>
      <w:t xml:space="preserve">   </w:t>
    </w:r>
    <w:r w:rsidRPr="0020237E">
      <w:rPr>
        <w:rFonts w:ascii="Arial" w:hAnsi="Arial" w:cs="Arial"/>
        <w:b/>
        <w:color w:val="669966"/>
        <w:sz w:val="20"/>
        <w:szCs w:val="20"/>
      </w:rPr>
      <w:t>www.grüne-uri.ch</w:t>
    </w:r>
    <w:r w:rsidR="0020237E" w:rsidRPr="0020237E">
      <w:rPr>
        <w:rFonts w:ascii="Arial" w:hAnsi="Arial" w:cs="Arial"/>
        <w:b/>
        <w:color w:val="669966"/>
        <w:sz w:val="20"/>
        <w:szCs w:val="20"/>
      </w:rPr>
      <w:t xml:space="preserve"> </w:t>
    </w:r>
    <w:r w:rsidR="0020237E">
      <w:rPr>
        <w:rFonts w:ascii="Arial" w:hAnsi="Arial" w:cs="Arial"/>
        <w:b/>
        <w:color w:val="669966"/>
        <w:sz w:val="20"/>
        <w:szCs w:val="20"/>
      </w:rPr>
      <w:t xml:space="preserve">  </w:t>
    </w:r>
    <w:r w:rsidR="004A1728">
      <w:rPr>
        <w:rFonts w:ascii="Arial" w:hAnsi="Arial" w:cs="Arial"/>
        <w:b/>
        <w:color w:val="669966"/>
        <w:sz w:val="20"/>
        <w:szCs w:val="20"/>
      </w:rPr>
      <w:t xml:space="preserve">               </w:t>
    </w:r>
    <w:r w:rsidR="0020237E">
      <w:rPr>
        <w:rFonts w:ascii="Arial" w:hAnsi="Arial" w:cs="Arial"/>
        <w:b/>
        <w:color w:val="669966"/>
        <w:sz w:val="20"/>
        <w:szCs w:val="20"/>
      </w:rPr>
      <w:t xml:space="preserve">   </w:t>
    </w:r>
    <w:r w:rsidR="00C713B4" w:rsidRPr="00C713B4">
      <w:rPr>
        <w:rFonts w:ascii="Arial" w:hAnsi="Arial" w:cs="Arial"/>
        <w:b/>
        <w:color w:val="669966"/>
        <w:sz w:val="20"/>
        <w:szCs w:val="20"/>
      </w:rPr>
      <w:t>CH05 8080 8008 4428 6333 0</w:t>
    </w:r>
  </w:p>
  <w:p w14:paraId="7E5FEB1F" w14:textId="383A474F" w:rsidR="00A21549" w:rsidRPr="000E7D1C" w:rsidRDefault="00A21549" w:rsidP="00A21549">
    <w:pPr>
      <w:rPr>
        <w:rFonts w:ascii="Arial" w:hAnsi="Arial" w:cs="Arial"/>
        <w:b/>
        <w:color w:val="669966"/>
        <w:szCs w:val="20"/>
      </w:rPr>
    </w:pPr>
  </w:p>
  <w:p w14:paraId="6AD81FA1" w14:textId="77777777" w:rsidR="00A21549" w:rsidRDefault="00A2154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D8D7F9" w14:textId="77777777" w:rsidR="00142787" w:rsidRDefault="00142787">
      <w:r>
        <w:separator/>
      </w:r>
    </w:p>
  </w:footnote>
  <w:footnote w:type="continuationSeparator" w:id="0">
    <w:p w14:paraId="47E33BD2" w14:textId="77777777" w:rsidR="00142787" w:rsidRDefault="00142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F2C090" w14:textId="31A9500C" w:rsidR="00916218" w:rsidRDefault="00916218" w:rsidP="00A008E4">
    <w:pPr>
      <w:ind w:left="-1418"/>
    </w:pPr>
  </w:p>
  <w:p w14:paraId="7ED821B6" w14:textId="77777777" w:rsidR="00916218" w:rsidRDefault="00916218" w:rsidP="007F02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2151F7" w14:textId="5B345B0F" w:rsidR="00A21549" w:rsidRDefault="00A21549">
    <w:pPr>
      <w:pStyle w:val="Kopfzeile"/>
    </w:pPr>
    <w:r w:rsidRPr="00132361">
      <w:rPr>
        <w:noProof/>
      </w:rPr>
      <w:drawing>
        <wp:inline distT="0" distB="0" distL="0" distR="0" wp14:anchorId="02963D7F" wp14:editId="58C1EBF4">
          <wp:extent cx="2120265" cy="1375414"/>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0254" cy="14078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DD797566"/>
    <w:multiLevelType w:val="hybridMultilevel"/>
    <w:tmpl w:val="6C5078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5A7F10"/>
    <w:multiLevelType w:val="hybridMultilevel"/>
    <w:tmpl w:val="AB382D8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 w15:restartNumberingAfterBreak="0">
    <w:nsid w:val="081820F9"/>
    <w:multiLevelType w:val="hybridMultilevel"/>
    <w:tmpl w:val="57D85FC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09B357AC"/>
    <w:multiLevelType w:val="hybridMultilevel"/>
    <w:tmpl w:val="724C647E"/>
    <w:lvl w:ilvl="0" w:tplc="08070001">
      <w:start w:val="1"/>
      <w:numFmt w:val="bullet"/>
      <w:lvlText w:val=""/>
      <w:lvlJc w:val="left"/>
      <w:pPr>
        <w:ind w:left="720" w:hanging="360"/>
      </w:pPr>
      <w:rPr>
        <w:rFonts w:ascii="Symbol" w:hAnsi="Symbol" w:hint="default"/>
      </w:rPr>
    </w:lvl>
    <w:lvl w:ilvl="1" w:tplc="08070003">
      <w:start w:val="1"/>
      <w:numFmt w:val="decimal"/>
      <w:lvlText w:val="%2."/>
      <w:lvlJc w:val="left"/>
      <w:pPr>
        <w:tabs>
          <w:tab w:val="num" w:pos="1440"/>
        </w:tabs>
        <w:ind w:left="1440" w:hanging="360"/>
      </w:pPr>
    </w:lvl>
    <w:lvl w:ilvl="2" w:tplc="08070005">
      <w:start w:val="1"/>
      <w:numFmt w:val="decimal"/>
      <w:lvlText w:val="%3."/>
      <w:lvlJc w:val="left"/>
      <w:pPr>
        <w:tabs>
          <w:tab w:val="num" w:pos="2160"/>
        </w:tabs>
        <w:ind w:left="2160" w:hanging="360"/>
      </w:pPr>
    </w:lvl>
    <w:lvl w:ilvl="3" w:tplc="08070001">
      <w:start w:val="1"/>
      <w:numFmt w:val="decimal"/>
      <w:lvlText w:val="%4."/>
      <w:lvlJc w:val="left"/>
      <w:pPr>
        <w:tabs>
          <w:tab w:val="num" w:pos="2880"/>
        </w:tabs>
        <w:ind w:left="2880" w:hanging="360"/>
      </w:pPr>
    </w:lvl>
    <w:lvl w:ilvl="4" w:tplc="08070003">
      <w:start w:val="1"/>
      <w:numFmt w:val="decimal"/>
      <w:lvlText w:val="%5."/>
      <w:lvlJc w:val="left"/>
      <w:pPr>
        <w:tabs>
          <w:tab w:val="num" w:pos="3600"/>
        </w:tabs>
        <w:ind w:left="3600" w:hanging="360"/>
      </w:pPr>
    </w:lvl>
    <w:lvl w:ilvl="5" w:tplc="08070005">
      <w:start w:val="1"/>
      <w:numFmt w:val="decimal"/>
      <w:lvlText w:val="%6."/>
      <w:lvlJc w:val="left"/>
      <w:pPr>
        <w:tabs>
          <w:tab w:val="num" w:pos="4320"/>
        </w:tabs>
        <w:ind w:left="4320" w:hanging="360"/>
      </w:pPr>
    </w:lvl>
    <w:lvl w:ilvl="6" w:tplc="08070001">
      <w:start w:val="1"/>
      <w:numFmt w:val="decimal"/>
      <w:lvlText w:val="%7."/>
      <w:lvlJc w:val="left"/>
      <w:pPr>
        <w:tabs>
          <w:tab w:val="num" w:pos="5040"/>
        </w:tabs>
        <w:ind w:left="5040" w:hanging="360"/>
      </w:pPr>
    </w:lvl>
    <w:lvl w:ilvl="7" w:tplc="08070003">
      <w:start w:val="1"/>
      <w:numFmt w:val="decimal"/>
      <w:lvlText w:val="%8."/>
      <w:lvlJc w:val="left"/>
      <w:pPr>
        <w:tabs>
          <w:tab w:val="num" w:pos="5760"/>
        </w:tabs>
        <w:ind w:left="5760" w:hanging="360"/>
      </w:pPr>
    </w:lvl>
    <w:lvl w:ilvl="8" w:tplc="08070005">
      <w:start w:val="1"/>
      <w:numFmt w:val="decimal"/>
      <w:lvlText w:val="%9."/>
      <w:lvlJc w:val="left"/>
      <w:pPr>
        <w:tabs>
          <w:tab w:val="num" w:pos="6480"/>
        </w:tabs>
        <w:ind w:left="6480" w:hanging="360"/>
      </w:pPr>
    </w:lvl>
  </w:abstractNum>
  <w:abstractNum w:abstractNumId="4" w15:restartNumberingAfterBreak="0">
    <w:nsid w:val="0AAB7473"/>
    <w:multiLevelType w:val="multilevel"/>
    <w:tmpl w:val="5A9A1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A045E7"/>
    <w:multiLevelType w:val="multilevel"/>
    <w:tmpl w:val="08E218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C7712C"/>
    <w:multiLevelType w:val="multilevel"/>
    <w:tmpl w:val="F040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5118BE"/>
    <w:multiLevelType w:val="hybridMultilevel"/>
    <w:tmpl w:val="CD34C1EA"/>
    <w:lvl w:ilvl="0" w:tplc="08070001">
      <w:start w:val="1"/>
      <w:numFmt w:val="bullet"/>
      <w:lvlText w:val=""/>
      <w:lvlJc w:val="left"/>
      <w:pPr>
        <w:ind w:left="720" w:hanging="360"/>
      </w:pPr>
      <w:rPr>
        <w:rFonts w:ascii="Symbol" w:hAnsi="Symbol"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1F652B16"/>
    <w:multiLevelType w:val="multilevel"/>
    <w:tmpl w:val="2F2E5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38762B"/>
    <w:multiLevelType w:val="multilevel"/>
    <w:tmpl w:val="489E2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923935"/>
    <w:multiLevelType w:val="hybridMultilevel"/>
    <w:tmpl w:val="4104C950"/>
    <w:lvl w:ilvl="0" w:tplc="08070001">
      <w:start w:val="1"/>
      <w:numFmt w:val="bullet"/>
      <w:lvlText w:val=""/>
      <w:lvlJc w:val="left"/>
      <w:pPr>
        <w:ind w:left="720" w:hanging="360"/>
      </w:pPr>
      <w:rPr>
        <w:rFonts w:ascii="Symbol" w:hAnsi="Symbol" w:hint="default"/>
      </w:rPr>
    </w:lvl>
    <w:lvl w:ilvl="1" w:tplc="7AD47CBE">
      <w:numFmt w:val="bullet"/>
      <w:lvlText w:val="•"/>
      <w:lvlJc w:val="left"/>
      <w:pPr>
        <w:ind w:left="1440" w:hanging="360"/>
      </w:pPr>
      <w:rPr>
        <w:rFonts w:ascii="Arial" w:eastAsia="Times New Roman" w:hAnsi="Arial" w:cs="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B977904"/>
    <w:multiLevelType w:val="multilevel"/>
    <w:tmpl w:val="A5785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7E2DC1"/>
    <w:multiLevelType w:val="hybridMultilevel"/>
    <w:tmpl w:val="4412E926"/>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3" w15:restartNumberingAfterBreak="0">
    <w:nsid w:val="36C26C5D"/>
    <w:multiLevelType w:val="hybridMultilevel"/>
    <w:tmpl w:val="E744CEE6"/>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4" w15:restartNumberingAfterBreak="0">
    <w:nsid w:val="425029E3"/>
    <w:multiLevelType w:val="multilevel"/>
    <w:tmpl w:val="32A40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281AE8"/>
    <w:multiLevelType w:val="multilevel"/>
    <w:tmpl w:val="FF724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830C20"/>
    <w:multiLevelType w:val="hybridMultilevel"/>
    <w:tmpl w:val="A4306A16"/>
    <w:lvl w:ilvl="0" w:tplc="08070001">
      <w:start w:val="1"/>
      <w:numFmt w:val="bullet"/>
      <w:lvlText w:val=""/>
      <w:lvlJc w:val="left"/>
      <w:pPr>
        <w:ind w:left="360" w:hanging="360"/>
      </w:pPr>
      <w:rPr>
        <w:rFonts w:ascii="Symbol" w:hAnsi="Symbol"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7" w15:restartNumberingAfterBreak="0">
    <w:nsid w:val="48FF2132"/>
    <w:multiLevelType w:val="multilevel"/>
    <w:tmpl w:val="728C0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E045A5"/>
    <w:multiLevelType w:val="hybridMultilevel"/>
    <w:tmpl w:val="CDD858A8"/>
    <w:lvl w:ilvl="0" w:tplc="ACFE3D88">
      <w:start w:val="1"/>
      <w:numFmt w:val="bullet"/>
      <w:lvlText w:val=""/>
      <w:lvlJc w:val="left"/>
      <w:pPr>
        <w:ind w:left="720" w:hanging="360"/>
      </w:pPr>
      <w:rPr>
        <w:rFonts w:ascii="Symbol" w:hAnsi="Symbol" w:hint="default"/>
      </w:rPr>
    </w:lvl>
    <w:lvl w:ilvl="1" w:tplc="DC62465A">
      <w:start w:val="1"/>
      <w:numFmt w:val="bullet"/>
      <w:lvlText w:val="o"/>
      <w:lvlJc w:val="left"/>
      <w:pPr>
        <w:ind w:left="1440" w:hanging="360"/>
      </w:pPr>
      <w:rPr>
        <w:rFonts w:ascii="Courier New" w:hAnsi="Courier New" w:hint="default"/>
      </w:rPr>
    </w:lvl>
    <w:lvl w:ilvl="2" w:tplc="64E0716A">
      <w:start w:val="1"/>
      <w:numFmt w:val="bullet"/>
      <w:lvlText w:val=""/>
      <w:lvlJc w:val="left"/>
      <w:pPr>
        <w:ind w:left="2160" w:hanging="360"/>
      </w:pPr>
      <w:rPr>
        <w:rFonts w:ascii="Wingdings" w:hAnsi="Wingdings" w:hint="default"/>
      </w:rPr>
    </w:lvl>
    <w:lvl w:ilvl="3" w:tplc="8DAA31A2">
      <w:start w:val="1"/>
      <w:numFmt w:val="bullet"/>
      <w:lvlText w:val=""/>
      <w:lvlJc w:val="left"/>
      <w:pPr>
        <w:ind w:left="2880" w:hanging="360"/>
      </w:pPr>
      <w:rPr>
        <w:rFonts w:ascii="Symbol" w:hAnsi="Symbol" w:hint="default"/>
      </w:rPr>
    </w:lvl>
    <w:lvl w:ilvl="4" w:tplc="58D8D9C6">
      <w:start w:val="1"/>
      <w:numFmt w:val="bullet"/>
      <w:lvlText w:val="o"/>
      <w:lvlJc w:val="left"/>
      <w:pPr>
        <w:ind w:left="3600" w:hanging="360"/>
      </w:pPr>
      <w:rPr>
        <w:rFonts w:ascii="Courier New" w:hAnsi="Courier New" w:hint="default"/>
      </w:rPr>
    </w:lvl>
    <w:lvl w:ilvl="5" w:tplc="34004B44">
      <w:start w:val="1"/>
      <w:numFmt w:val="bullet"/>
      <w:lvlText w:val=""/>
      <w:lvlJc w:val="left"/>
      <w:pPr>
        <w:ind w:left="4320" w:hanging="360"/>
      </w:pPr>
      <w:rPr>
        <w:rFonts w:ascii="Wingdings" w:hAnsi="Wingdings" w:hint="default"/>
      </w:rPr>
    </w:lvl>
    <w:lvl w:ilvl="6" w:tplc="DE447886">
      <w:start w:val="1"/>
      <w:numFmt w:val="bullet"/>
      <w:lvlText w:val=""/>
      <w:lvlJc w:val="left"/>
      <w:pPr>
        <w:ind w:left="5040" w:hanging="360"/>
      </w:pPr>
      <w:rPr>
        <w:rFonts w:ascii="Symbol" w:hAnsi="Symbol" w:hint="default"/>
      </w:rPr>
    </w:lvl>
    <w:lvl w:ilvl="7" w:tplc="1FE28E10">
      <w:start w:val="1"/>
      <w:numFmt w:val="bullet"/>
      <w:lvlText w:val="o"/>
      <w:lvlJc w:val="left"/>
      <w:pPr>
        <w:ind w:left="5760" w:hanging="360"/>
      </w:pPr>
      <w:rPr>
        <w:rFonts w:ascii="Courier New" w:hAnsi="Courier New" w:hint="default"/>
      </w:rPr>
    </w:lvl>
    <w:lvl w:ilvl="8" w:tplc="9AF64D3E">
      <w:start w:val="1"/>
      <w:numFmt w:val="bullet"/>
      <w:lvlText w:val=""/>
      <w:lvlJc w:val="left"/>
      <w:pPr>
        <w:ind w:left="6480" w:hanging="360"/>
      </w:pPr>
      <w:rPr>
        <w:rFonts w:ascii="Wingdings" w:hAnsi="Wingdings" w:hint="default"/>
      </w:rPr>
    </w:lvl>
  </w:abstractNum>
  <w:abstractNum w:abstractNumId="19" w15:restartNumberingAfterBreak="0">
    <w:nsid w:val="50EC334B"/>
    <w:multiLevelType w:val="hybridMultilevel"/>
    <w:tmpl w:val="3DDC7B34"/>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20" w15:restartNumberingAfterBreak="0">
    <w:nsid w:val="543D3EE8"/>
    <w:multiLevelType w:val="hybridMultilevel"/>
    <w:tmpl w:val="81BA26A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4521F4D"/>
    <w:multiLevelType w:val="hybridMultilevel"/>
    <w:tmpl w:val="054EC13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569560E9"/>
    <w:multiLevelType w:val="multilevel"/>
    <w:tmpl w:val="19BE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26439B"/>
    <w:multiLevelType w:val="hybridMultilevel"/>
    <w:tmpl w:val="AB12870A"/>
    <w:lvl w:ilvl="0" w:tplc="08070001">
      <w:start w:val="1"/>
      <w:numFmt w:val="bullet"/>
      <w:lvlText w:val=""/>
      <w:lvlJc w:val="left"/>
      <w:pPr>
        <w:ind w:left="720" w:hanging="360"/>
      </w:pPr>
      <w:rPr>
        <w:rFonts w:ascii="Symbol" w:hAnsi="Symbol" w:hint="default"/>
      </w:rPr>
    </w:lvl>
    <w:lvl w:ilvl="1" w:tplc="08070003">
      <w:start w:val="1"/>
      <w:numFmt w:val="decimal"/>
      <w:lvlText w:val="%2."/>
      <w:lvlJc w:val="left"/>
      <w:pPr>
        <w:tabs>
          <w:tab w:val="num" w:pos="1440"/>
        </w:tabs>
        <w:ind w:left="1440" w:hanging="360"/>
      </w:pPr>
    </w:lvl>
    <w:lvl w:ilvl="2" w:tplc="08070005">
      <w:start w:val="1"/>
      <w:numFmt w:val="decimal"/>
      <w:lvlText w:val="%3."/>
      <w:lvlJc w:val="left"/>
      <w:pPr>
        <w:tabs>
          <w:tab w:val="num" w:pos="2160"/>
        </w:tabs>
        <w:ind w:left="2160" w:hanging="360"/>
      </w:pPr>
    </w:lvl>
    <w:lvl w:ilvl="3" w:tplc="08070001">
      <w:start w:val="1"/>
      <w:numFmt w:val="decimal"/>
      <w:lvlText w:val="%4."/>
      <w:lvlJc w:val="left"/>
      <w:pPr>
        <w:tabs>
          <w:tab w:val="num" w:pos="2880"/>
        </w:tabs>
        <w:ind w:left="2880" w:hanging="360"/>
      </w:pPr>
    </w:lvl>
    <w:lvl w:ilvl="4" w:tplc="08070003">
      <w:start w:val="1"/>
      <w:numFmt w:val="decimal"/>
      <w:lvlText w:val="%5."/>
      <w:lvlJc w:val="left"/>
      <w:pPr>
        <w:tabs>
          <w:tab w:val="num" w:pos="3600"/>
        </w:tabs>
        <w:ind w:left="3600" w:hanging="360"/>
      </w:pPr>
    </w:lvl>
    <w:lvl w:ilvl="5" w:tplc="08070005">
      <w:start w:val="1"/>
      <w:numFmt w:val="decimal"/>
      <w:lvlText w:val="%6."/>
      <w:lvlJc w:val="left"/>
      <w:pPr>
        <w:tabs>
          <w:tab w:val="num" w:pos="4320"/>
        </w:tabs>
        <w:ind w:left="4320" w:hanging="360"/>
      </w:pPr>
    </w:lvl>
    <w:lvl w:ilvl="6" w:tplc="08070001">
      <w:start w:val="1"/>
      <w:numFmt w:val="decimal"/>
      <w:lvlText w:val="%7."/>
      <w:lvlJc w:val="left"/>
      <w:pPr>
        <w:tabs>
          <w:tab w:val="num" w:pos="5040"/>
        </w:tabs>
        <w:ind w:left="5040" w:hanging="360"/>
      </w:pPr>
    </w:lvl>
    <w:lvl w:ilvl="7" w:tplc="08070003">
      <w:start w:val="1"/>
      <w:numFmt w:val="decimal"/>
      <w:lvlText w:val="%8."/>
      <w:lvlJc w:val="left"/>
      <w:pPr>
        <w:tabs>
          <w:tab w:val="num" w:pos="5760"/>
        </w:tabs>
        <w:ind w:left="5760" w:hanging="360"/>
      </w:pPr>
    </w:lvl>
    <w:lvl w:ilvl="8" w:tplc="08070005">
      <w:start w:val="1"/>
      <w:numFmt w:val="decimal"/>
      <w:lvlText w:val="%9."/>
      <w:lvlJc w:val="left"/>
      <w:pPr>
        <w:tabs>
          <w:tab w:val="num" w:pos="6480"/>
        </w:tabs>
        <w:ind w:left="6480" w:hanging="360"/>
      </w:pPr>
    </w:lvl>
  </w:abstractNum>
  <w:abstractNum w:abstractNumId="24" w15:restartNumberingAfterBreak="0">
    <w:nsid w:val="62EC55F1"/>
    <w:multiLevelType w:val="multilevel"/>
    <w:tmpl w:val="93FA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CA09B4"/>
    <w:multiLevelType w:val="hybridMultilevel"/>
    <w:tmpl w:val="6D62BAF6"/>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26" w15:restartNumberingAfterBreak="0">
    <w:nsid w:val="71A11758"/>
    <w:multiLevelType w:val="hybridMultilevel"/>
    <w:tmpl w:val="2A0D42E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2FD148C"/>
    <w:multiLevelType w:val="hybridMultilevel"/>
    <w:tmpl w:val="F7F888B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8" w15:restartNumberingAfterBreak="0">
    <w:nsid w:val="77287FFA"/>
    <w:multiLevelType w:val="hybridMultilevel"/>
    <w:tmpl w:val="DEE6BEB8"/>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29" w15:restartNumberingAfterBreak="0">
    <w:nsid w:val="782E6C92"/>
    <w:multiLevelType w:val="hybridMultilevel"/>
    <w:tmpl w:val="F8C4743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9B9D7D0"/>
    <w:multiLevelType w:val="hybridMultilevel"/>
    <w:tmpl w:val="1370F4A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7C0D5CEA"/>
    <w:multiLevelType w:val="hybridMultilevel"/>
    <w:tmpl w:val="FFFFFFFF"/>
    <w:lvl w:ilvl="0" w:tplc="7812C29A">
      <w:start w:val="1"/>
      <w:numFmt w:val="bullet"/>
      <w:lvlText w:val=""/>
      <w:lvlJc w:val="left"/>
      <w:pPr>
        <w:ind w:left="720" w:hanging="360"/>
      </w:pPr>
      <w:rPr>
        <w:rFonts w:ascii="Symbol" w:hAnsi="Symbol" w:hint="default"/>
      </w:rPr>
    </w:lvl>
    <w:lvl w:ilvl="1" w:tplc="110673AE">
      <w:start w:val="1"/>
      <w:numFmt w:val="bullet"/>
      <w:lvlText w:val="o"/>
      <w:lvlJc w:val="left"/>
      <w:pPr>
        <w:ind w:left="1440" w:hanging="360"/>
      </w:pPr>
      <w:rPr>
        <w:rFonts w:ascii="Courier New" w:hAnsi="Courier New" w:hint="default"/>
      </w:rPr>
    </w:lvl>
    <w:lvl w:ilvl="2" w:tplc="74348F8E">
      <w:start w:val="1"/>
      <w:numFmt w:val="bullet"/>
      <w:lvlText w:val=""/>
      <w:lvlJc w:val="left"/>
      <w:pPr>
        <w:ind w:left="2160" w:hanging="360"/>
      </w:pPr>
      <w:rPr>
        <w:rFonts w:ascii="Wingdings" w:hAnsi="Wingdings" w:hint="default"/>
      </w:rPr>
    </w:lvl>
    <w:lvl w:ilvl="3" w:tplc="D1B0FE22">
      <w:start w:val="1"/>
      <w:numFmt w:val="bullet"/>
      <w:lvlText w:val=""/>
      <w:lvlJc w:val="left"/>
      <w:pPr>
        <w:ind w:left="2880" w:hanging="360"/>
      </w:pPr>
      <w:rPr>
        <w:rFonts w:ascii="Symbol" w:hAnsi="Symbol" w:hint="default"/>
      </w:rPr>
    </w:lvl>
    <w:lvl w:ilvl="4" w:tplc="F52E7464">
      <w:start w:val="1"/>
      <w:numFmt w:val="bullet"/>
      <w:lvlText w:val="o"/>
      <w:lvlJc w:val="left"/>
      <w:pPr>
        <w:ind w:left="3600" w:hanging="360"/>
      </w:pPr>
      <w:rPr>
        <w:rFonts w:ascii="Courier New" w:hAnsi="Courier New" w:hint="default"/>
      </w:rPr>
    </w:lvl>
    <w:lvl w:ilvl="5" w:tplc="B2503A16">
      <w:start w:val="1"/>
      <w:numFmt w:val="bullet"/>
      <w:lvlText w:val=""/>
      <w:lvlJc w:val="left"/>
      <w:pPr>
        <w:ind w:left="4320" w:hanging="360"/>
      </w:pPr>
      <w:rPr>
        <w:rFonts w:ascii="Wingdings" w:hAnsi="Wingdings" w:hint="default"/>
      </w:rPr>
    </w:lvl>
    <w:lvl w:ilvl="6" w:tplc="C178D350">
      <w:start w:val="1"/>
      <w:numFmt w:val="bullet"/>
      <w:lvlText w:val=""/>
      <w:lvlJc w:val="left"/>
      <w:pPr>
        <w:ind w:left="5040" w:hanging="360"/>
      </w:pPr>
      <w:rPr>
        <w:rFonts w:ascii="Symbol" w:hAnsi="Symbol" w:hint="default"/>
      </w:rPr>
    </w:lvl>
    <w:lvl w:ilvl="7" w:tplc="3DCC15BC">
      <w:start w:val="1"/>
      <w:numFmt w:val="bullet"/>
      <w:lvlText w:val="o"/>
      <w:lvlJc w:val="left"/>
      <w:pPr>
        <w:ind w:left="5760" w:hanging="360"/>
      </w:pPr>
      <w:rPr>
        <w:rFonts w:ascii="Courier New" w:hAnsi="Courier New" w:hint="default"/>
      </w:rPr>
    </w:lvl>
    <w:lvl w:ilvl="8" w:tplc="10AAC5C4">
      <w:start w:val="1"/>
      <w:numFmt w:val="bullet"/>
      <w:lvlText w:val=""/>
      <w:lvlJc w:val="left"/>
      <w:pPr>
        <w:ind w:left="6480" w:hanging="360"/>
      </w:pPr>
      <w:rPr>
        <w:rFonts w:ascii="Wingdings" w:hAnsi="Wingdings" w:hint="default"/>
      </w:rPr>
    </w:lvl>
  </w:abstractNum>
  <w:num w:numId="1" w16cid:durableId="416945066">
    <w:abstractNumId w:val="12"/>
  </w:num>
  <w:num w:numId="2" w16cid:durableId="1013338030">
    <w:abstractNumId w:val="27"/>
  </w:num>
  <w:num w:numId="3" w16cid:durableId="670373276">
    <w:abstractNumId w:val="1"/>
  </w:num>
  <w:num w:numId="4" w16cid:durableId="173810181">
    <w:abstractNumId w:val="25"/>
  </w:num>
  <w:num w:numId="5" w16cid:durableId="261886687">
    <w:abstractNumId w:val="16"/>
  </w:num>
  <w:num w:numId="6" w16cid:durableId="1968461975">
    <w:abstractNumId w:val="19"/>
  </w:num>
  <w:num w:numId="7" w16cid:durableId="427779545">
    <w:abstractNumId w:val="28"/>
  </w:num>
  <w:num w:numId="8" w16cid:durableId="96497124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559487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1189207">
    <w:abstractNumId w:val="6"/>
  </w:num>
  <w:num w:numId="11" w16cid:durableId="765422629">
    <w:abstractNumId w:val="5"/>
  </w:num>
  <w:num w:numId="12" w16cid:durableId="17051440">
    <w:abstractNumId w:val="17"/>
  </w:num>
  <w:num w:numId="13" w16cid:durableId="385573354">
    <w:abstractNumId w:val="4"/>
  </w:num>
  <w:num w:numId="14" w16cid:durableId="1021787441">
    <w:abstractNumId w:val="15"/>
  </w:num>
  <w:num w:numId="15" w16cid:durableId="1940091502">
    <w:abstractNumId w:val="26"/>
  </w:num>
  <w:num w:numId="16" w16cid:durableId="703410010">
    <w:abstractNumId w:val="29"/>
  </w:num>
  <w:num w:numId="17" w16cid:durableId="2120828907">
    <w:abstractNumId w:val="20"/>
  </w:num>
  <w:num w:numId="18" w16cid:durableId="2081706032">
    <w:abstractNumId w:val="0"/>
  </w:num>
  <w:num w:numId="19" w16cid:durableId="1066562594">
    <w:abstractNumId w:val="30"/>
  </w:num>
  <w:num w:numId="20" w16cid:durableId="168100361">
    <w:abstractNumId w:val="10"/>
  </w:num>
  <w:num w:numId="21" w16cid:durableId="1156459563">
    <w:abstractNumId w:val="9"/>
  </w:num>
  <w:num w:numId="22" w16cid:durableId="2049068242">
    <w:abstractNumId w:val="11"/>
  </w:num>
  <w:num w:numId="23" w16cid:durableId="307630817">
    <w:abstractNumId w:val="8"/>
  </w:num>
  <w:num w:numId="24" w16cid:durableId="324434902">
    <w:abstractNumId w:val="22"/>
  </w:num>
  <w:num w:numId="25" w16cid:durableId="173767045">
    <w:abstractNumId w:val="24"/>
  </w:num>
  <w:num w:numId="26" w16cid:durableId="679351767">
    <w:abstractNumId w:val="14"/>
  </w:num>
  <w:num w:numId="27" w16cid:durableId="763838105">
    <w:abstractNumId w:val="7"/>
  </w:num>
  <w:num w:numId="28" w16cid:durableId="539822264">
    <w:abstractNumId w:val="13"/>
  </w:num>
  <w:num w:numId="29" w16cid:durableId="1293751640">
    <w:abstractNumId w:val="21"/>
  </w:num>
  <w:num w:numId="30" w16cid:durableId="862936608">
    <w:abstractNumId w:val="2"/>
  </w:num>
  <w:num w:numId="31" w16cid:durableId="850335634">
    <w:abstractNumId w:val="31"/>
  </w:num>
  <w:num w:numId="32" w16cid:durableId="1969047598">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autoHyphenation/>
  <w:hyphenationZone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801"/>
    <w:rsid w:val="000048DC"/>
    <w:rsid w:val="00014C3E"/>
    <w:rsid w:val="000160AC"/>
    <w:rsid w:val="000176A4"/>
    <w:rsid w:val="00020434"/>
    <w:rsid w:val="00023FD7"/>
    <w:rsid w:val="0003615F"/>
    <w:rsid w:val="00036A42"/>
    <w:rsid w:val="000404AD"/>
    <w:rsid w:val="0004526B"/>
    <w:rsid w:val="00050561"/>
    <w:rsid w:val="000550D5"/>
    <w:rsid w:val="000564D6"/>
    <w:rsid w:val="00063EF6"/>
    <w:rsid w:val="000655A1"/>
    <w:rsid w:val="00083EDE"/>
    <w:rsid w:val="00087974"/>
    <w:rsid w:val="000920FC"/>
    <w:rsid w:val="000953BC"/>
    <w:rsid w:val="000A24E8"/>
    <w:rsid w:val="000C053F"/>
    <w:rsid w:val="000C581E"/>
    <w:rsid w:val="000D27A2"/>
    <w:rsid w:val="000D77EF"/>
    <w:rsid w:val="000E6D10"/>
    <w:rsid w:val="000E7D1C"/>
    <w:rsid w:val="000F3F33"/>
    <w:rsid w:val="000F5F99"/>
    <w:rsid w:val="000F7532"/>
    <w:rsid w:val="00102346"/>
    <w:rsid w:val="00106EA7"/>
    <w:rsid w:val="0011021B"/>
    <w:rsid w:val="00114A61"/>
    <w:rsid w:val="001264AC"/>
    <w:rsid w:val="00136B80"/>
    <w:rsid w:val="00137005"/>
    <w:rsid w:val="00142787"/>
    <w:rsid w:val="00152105"/>
    <w:rsid w:val="001631B6"/>
    <w:rsid w:val="00163783"/>
    <w:rsid w:val="001663F0"/>
    <w:rsid w:val="00167F0C"/>
    <w:rsid w:val="00173BE6"/>
    <w:rsid w:val="0017453C"/>
    <w:rsid w:val="001772A7"/>
    <w:rsid w:val="00182F2B"/>
    <w:rsid w:val="001869E2"/>
    <w:rsid w:val="00192FBB"/>
    <w:rsid w:val="001933A5"/>
    <w:rsid w:val="001938CA"/>
    <w:rsid w:val="00197B70"/>
    <w:rsid w:val="001B0EF8"/>
    <w:rsid w:val="001B1207"/>
    <w:rsid w:val="001B7A1F"/>
    <w:rsid w:val="001C15ED"/>
    <w:rsid w:val="001C728E"/>
    <w:rsid w:val="001D40F6"/>
    <w:rsid w:val="001D5901"/>
    <w:rsid w:val="001D637D"/>
    <w:rsid w:val="001D6E5D"/>
    <w:rsid w:val="001E4EBF"/>
    <w:rsid w:val="001E5542"/>
    <w:rsid w:val="001E7540"/>
    <w:rsid w:val="001F174C"/>
    <w:rsid w:val="001F237E"/>
    <w:rsid w:val="001F355C"/>
    <w:rsid w:val="00200EF1"/>
    <w:rsid w:val="0020237E"/>
    <w:rsid w:val="00202C5E"/>
    <w:rsid w:val="00210A70"/>
    <w:rsid w:val="0021385A"/>
    <w:rsid w:val="00215DCE"/>
    <w:rsid w:val="002248DE"/>
    <w:rsid w:val="002262AF"/>
    <w:rsid w:val="00227C7A"/>
    <w:rsid w:val="00234704"/>
    <w:rsid w:val="002428DB"/>
    <w:rsid w:val="0025024F"/>
    <w:rsid w:val="00250FEC"/>
    <w:rsid w:val="00254E3B"/>
    <w:rsid w:val="002551E7"/>
    <w:rsid w:val="00264D25"/>
    <w:rsid w:val="00272E06"/>
    <w:rsid w:val="00281770"/>
    <w:rsid w:val="00283944"/>
    <w:rsid w:val="002865F0"/>
    <w:rsid w:val="002A48A6"/>
    <w:rsid w:val="002B423D"/>
    <w:rsid w:val="002B446E"/>
    <w:rsid w:val="002C0E86"/>
    <w:rsid w:val="002C1B85"/>
    <w:rsid w:val="002C2C16"/>
    <w:rsid w:val="002D6A7A"/>
    <w:rsid w:val="002D761C"/>
    <w:rsid w:val="002E113F"/>
    <w:rsid w:val="002F2926"/>
    <w:rsid w:val="002F3D03"/>
    <w:rsid w:val="00305DC2"/>
    <w:rsid w:val="00306CB3"/>
    <w:rsid w:val="00311133"/>
    <w:rsid w:val="00316AE2"/>
    <w:rsid w:val="00316DBA"/>
    <w:rsid w:val="00321993"/>
    <w:rsid w:val="00322FCA"/>
    <w:rsid w:val="00327539"/>
    <w:rsid w:val="00330D5E"/>
    <w:rsid w:val="0033640A"/>
    <w:rsid w:val="003402DA"/>
    <w:rsid w:val="0034218B"/>
    <w:rsid w:val="003460CE"/>
    <w:rsid w:val="00353A98"/>
    <w:rsid w:val="00365FBF"/>
    <w:rsid w:val="00371A2C"/>
    <w:rsid w:val="0037469D"/>
    <w:rsid w:val="00381109"/>
    <w:rsid w:val="00381591"/>
    <w:rsid w:val="00381697"/>
    <w:rsid w:val="00382E51"/>
    <w:rsid w:val="00385644"/>
    <w:rsid w:val="00387818"/>
    <w:rsid w:val="003901D0"/>
    <w:rsid w:val="00391023"/>
    <w:rsid w:val="00394657"/>
    <w:rsid w:val="00397680"/>
    <w:rsid w:val="003B0D03"/>
    <w:rsid w:val="003B2199"/>
    <w:rsid w:val="003C1374"/>
    <w:rsid w:val="003C1398"/>
    <w:rsid w:val="003C291F"/>
    <w:rsid w:val="003C60C4"/>
    <w:rsid w:val="003D01B5"/>
    <w:rsid w:val="003D063A"/>
    <w:rsid w:val="003D5EDC"/>
    <w:rsid w:val="003F28F3"/>
    <w:rsid w:val="00401255"/>
    <w:rsid w:val="00404C7D"/>
    <w:rsid w:val="00405B44"/>
    <w:rsid w:val="0040748B"/>
    <w:rsid w:val="00422F35"/>
    <w:rsid w:val="004244DB"/>
    <w:rsid w:val="0042538E"/>
    <w:rsid w:val="00435E13"/>
    <w:rsid w:val="00440D46"/>
    <w:rsid w:val="00442CB6"/>
    <w:rsid w:val="0044315C"/>
    <w:rsid w:val="00446599"/>
    <w:rsid w:val="00457217"/>
    <w:rsid w:val="00460E9B"/>
    <w:rsid w:val="00477454"/>
    <w:rsid w:val="0048705A"/>
    <w:rsid w:val="004922C1"/>
    <w:rsid w:val="00492BBB"/>
    <w:rsid w:val="00496222"/>
    <w:rsid w:val="004A10AC"/>
    <w:rsid w:val="004A14E8"/>
    <w:rsid w:val="004A1728"/>
    <w:rsid w:val="004A20F0"/>
    <w:rsid w:val="004B30C3"/>
    <w:rsid w:val="004B7429"/>
    <w:rsid w:val="004C18E0"/>
    <w:rsid w:val="004C4368"/>
    <w:rsid w:val="004C4980"/>
    <w:rsid w:val="004D0911"/>
    <w:rsid w:val="004D2C2D"/>
    <w:rsid w:val="004D797A"/>
    <w:rsid w:val="004E5311"/>
    <w:rsid w:val="004F220D"/>
    <w:rsid w:val="004F7317"/>
    <w:rsid w:val="00500D32"/>
    <w:rsid w:val="00501A55"/>
    <w:rsid w:val="00513289"/>
    <w:rsid w:val="00523B16"/>
    <w:rsid w:val="005322C6"/>
    <w:rsid w:val="00533158"/>
    <w:rsid w:val="00533717"/>
    <w:rsid w:val="00533C65"/>
    <w:rsid w:val="00533CE2"/>
    <w:rsid w:val="00536C87"/>
    <w:rsid w:val="0053717E"/>
    <w:rsid w:val="00545341"/>
    <w:rsid w:val="00552FF9"/>
    <w:rsid w:val="00557143"/>
    <w:rsid w:val="005575D1"/>
    <w:rsid w:val="005604C3"/>
    <w:rsid w:val="005621F3"/>
    <w:rsid w:val="00564221"/>
    <w:rsid w:val="00582E19"/>
    <w:rsid w:val="005863B2"/>
    <w:rsid w:val="00586DD1"/>
    <w:rsid w:val="00586E28"/>
    <w:rsid w:val="0059401E"/>
    <w:rsid w:val="0059549F"/>
    <w:rsid w:val="00596BF2"/>
    <w:rsid w:val="005B15C9"/>
    <w:rsid w:val="005B2E7E"/>
    <w:rsid w:val="005C15A8"/>
    <w:rsid w:val="005C3D78"/>
    <w:rsid w:val="005D4C1E"/>
    <w:rsid w:val="005E0A7E"/>
    <w:rsid w:val="005E1D1F"/>
    <w:rsid w:val="005F0945"/>
    <w:rsid w:val="005F356D"/>
    <w:rsid w:val="00600A65"/>
    <w:rsid w:val="00604BA7"/>
    <w:rsid w:val="0061499C"/>
    <w:rsid w:val="00620692"/>
    <w:rsid w:val="00622080"/>
    <w:rsid w:val="00625A20"/>
    <w:rsid w:val="0063625D"/>
    <w:rsid w:val="0063678D"/>
    <w:rsid w:val="00640449"/>
    <w:rsid w:val="006433C6"/>
    <w:rsid w:val="00643DDE"/>
    <w:rsid w:val="00646CC6"/>
    <w:rsid w:val="00647A3B"/>
    <w:rsid w:val="00650858"/>
    <w:rsid w:val="00650EE5"/>
    <w:rsid w:val="00652D4A"/>
    <w:rsid w:val="00654FB9"/>
    <w:rsid w:val="006633B4"/>
    <w:rsid w:val="00663ACD"/>
    <w:rsid w:val="00664D70"/>
    <w:rsid w:val="006661D8"/>
    <w:rsid w:val="00667023"/>
    <w:rsid w:val="0067448A"/>
    <w:rsid w:val="006879E2"/>
    <w:rsid w:val="00694C50"/>
    <w:rsid w:val="00695EAA"/>
    <w:rsid w:val="006A7037"/>
    <w:rsid w:val="006B123B"/>
    <w:rsid w:val="006C2BCA"/>
    <w:rsid w:val="006C68F7"/>
    <w:rsid w:val="006C7AE9"/>
    <w:rsid w:val="006D6A52"/>
    <w:rsid w:val="006E5326"/>
    <w:rsid w:val="006E5F7C"/>
    <w:rsid w:val="006F0F2F"/>
    <w:rsid w:val="006F69B6"/>
    <w:rsid w:val="00701BFB"/>
    <w:rsid w:val="00702077"/>
    <w:rsid w:val="0070393E"/>
    <w:rsid w:val="007046D9"/>
    <w:rsid w:val="0071231B"/>
    <w:rsid w:val="00722193"/>
    <w:rsid w:val="007232F7"/>
    <w:rsid w:val="007249AC"/>
    <w:rsid w:val="00724CB0"/>
    <w:rsid w:val="00725746"/>
    <w:rsid w:val="00731A77"/>
    <w:rsid w:val="007412AB"/>
    <w:rsid w:val="00742815"/>
    <w:rsid w:val="00755FDF"/>
    <w:rsid w:val="00756A02"/>
    <w:rsid w:val="00761800"/>
    <w:rsid w:val="007646DC"/>
    <w:rsid w:val="007655C6"/>
    <w:rsid w:val="007705DF"/>
    <w:rsid w:val="0077466A"/>
    <w:rsid w:val="007749B6"/>
    <w:rsid w:val="0077555D"/>
    <w:rsid w:val="0078039D"/>
    <w:rsid w:val="00783036"/>
    <w:rsid w:val="00785624"/>
    <w:rsid w:val="00786862"/>
    <w:rsid w:val="007877DF"/>
    <w:rsid w:val="0079510A"/>
    <w:rsid w:val="007A5E53"/>
    <w:rsid w:val="007B1FE5"/>
    <w:rsid w:val="007B2170"/>
    <w:rsid w:val="007B3C18"/>
    <w:rsid w:val="007B4217"/>
    <w:rsid w:val="007B62F0"/>
    <w:rsid w:val="007C30AD"/>
    <w:rsid w:val="007C5EA2"/>
    <w:rsid w:val="007C6419"/>
    <w:rsid w:val="007D1C90"/>
    <w:rsid w:val="007D304A"/>
    <w:rsid w:val="007D3E83"/>
    <w:rsid w:val="007E1562"/>
    <w:rsid w:val="007E1DF9"/>
    <w:rsid w:val="007F021F"/>
    <w:rsid w:val="007F4776"/>
    <w:rsid w:val="00821C0D"/>
    <w:rsid w:val="00831B0A"/>
    <w:rsid w:val="00832A94"/>
    <w:rsid w:val="00835F5D"/>
    <w:rsid w:val="00841581"/>
    <w:rsid w:val="0084424E"/>
    <w:rsid w:val="008504AA"/>
    <w:rsid w:val="00853089"/>
    <w:rsid w:val="00854FAB"/>
    <w:rsid w:val="008621EE"/>
    <w:rsid w:val="00862F7E"/>
    <w:rsid w:val="008671AF"/>
    <w:rsid w:val="00874951"/>
    <w:rsid w:val="00876F8A"/>
    <w:rsid w:val="00881904"/>
    <w:rsid w:val="0088664E"/>
    <w:rsid w:val="00890E10"/>
    <w:rsid w:val="00891951"/>
    <w:rsid w:val="00897E79"/>
    <w:rsid w:val="008A1F98"/>
    <w:rsid w:val="008A3E2E"/>
    <w:rsid w:val="008A5741"/>
    <w:rsid w:val="008B2A01"/>
    <w:rsid w:val="008B4365"/>
    <w:rsid w:val="008B62B7"/>
    <w:rsid w:val="008D77FE"/>
    <w:rsid w:val="008E02F4"/>
    <w:rsid w:val="008E2194"/>
    <w:rsid w:val="008E2F3B"/>
    <w:rsid w:val="008E7572"/>
    <w:rsid w:val="008F072D"/>
    <w:rsid w:val="008F0A40"/>
    <w:rsid w:val="008F0D51"/>
    <w:rsid w:val="008F4826"/>
    <w:rsid w:val="00907A81"/>
    <w:rsid w:val="00911B0B"/>
    <w:rsid w:val="00916218"/>
    <w:rsid w:val="0091738F"/>
    <w:rsid w:val="00920D4A"/>
    <w:rsid w:val="00930762"/>
    <w:rsid w:val="00930DF2"/>
    <w:rsid w:val="00933387"/>
    <w:rsid w:val="00934129"/>
    <w:rsid w:val="00934BA5"/>
    <w:rsid w:val="00941475"/>
    <w:rsid w:val="009424FE"/>
    <w:rsid w:val="009477D1"/>
    <w:rsid w:val="009572AF"/>
    <w:rsid w:val="00963ED2"/>
    <w:rsid w:val="00966F89"/>
    <w:rsid w:val="009714FC"/>
    <w:rsid w:val="009728CA"/>
    <w:rsid w:val="00972E86"/>
    <w:rsid w:val="00980439"/>
    <w:rsid w:val="00986C61"/>
    <w:rsid w:val="009955E4"/>
    <w:rsid w:val="009959C9"/>
    <w:rsid w:val="009A0001"/>
    <w:rsid w:val="009A3027"/>
    <w:rsid w:val="009A50AC"/>
    <w:rsid w:val="009A5AD6"/>
    <w:rsid w:val="009B27D0"/>
    <w:rsid w:val="009C024E"/>
    <w:rsid w:val="009C1665"/>
    <w:rsid w:val="009C1D46"/>
    <w:rsid w:val="009E3AD7"/>
    <w:rsid w:val="009E4FE7"/>
    <w:rsid w:val="009E70B2"/>
    <w:rsid w:val="009F5B9F"/>
    <w:rsid w:val="009F7B43"/>
    <w:rsid w:val="00A00379"/>
    <w:rsid w:val="00A00649"/>
    <w:rsid w:val="00A008E4"/>
    <w:rsid w:val="00A117C1"/>
    <w:rsid w:val="00A13588"/>
    <w:rsid w:val="00A16B88"/>
    <w:rsid w:val="00A21549"/>
    <w:rsid w:val="00A2313B"/>
    <w:rsid w:val="00A2653C"/>
    <w:rsid w:val="00A337B6"/>
    <w:rsid w:val="00A346A0"/>
    <w:rsid w:val="00A34B2F"/>
    <w:rsid w:val="00A370E3"/>
    <w:rsid w:val="00A53435"/>
    <w:rsid w:val="00A6009F"/>
    <w:rsid w:val="00A63DDC"/>
    <w:rsid w:val="00A63E0D"/>
    <w:rsid w:val="00A654AE"/>
    <w:rsid w:val="00A67C9D"/>
    <w:rsid w:val="00A77C2C"/>
    <w:rsid w:val="00A832DE"/>
    <w:rsid w:val="00A92388"/>
    <w:rsid w:val="00A928DA"/>
    <w:rsid w:val="00A94AE9"/>
    <w:rsid w:val="00AA0530"/>
    <w:rsid w:val="00AA1F5B"/>
    <w:rsid w:val="00AA5870"/>
    <w:rsid w:val="00AA6BAD"/>
    <w:rsid w:val="00AA7BE2"/>
    <w:rsid w:val="00AB09B7"/>
    <w:rsid w:val="00AB0C12"/>
    <w:rsid w:val="00AB293F"/>
    <w:rsid w:val="00AC4844"/>
    <w:rsid w:val="00AC72E0"/>
    <w:rsid w:val="00AD6645"/>
    <w:rsid w:val="00AE1259"/>
    <w:rsid w:val="00AE6D6C"/>
    <w:rsid w:val="00B038EE"/>
    <w:rsid w:val="00B047BA"/>
    <w:rsid w:val="00B05CD5"/>
    <w:rsid w:val="00B12149"/>
    <w:rsid w:val="00B12CDF"/>
    <w:rsid w:val="00B13BDF"/>
    <w:rsid w:val="00B151ED"/>
    <w:rsid w:val="00B161BF"/>
    <w:rsid w:val="00B3265D"/>
    <w:rsid w:val="00B427B9"/>
    <w:rsid w:val="00B50E79"/>
    <w:rsid w:val="00B51286"/>
    <w:rsid w:val="00B61316"/>
    <w:rsid w:val="00B621F4"/>
    <w:rsid w:val="00B662A4"/>
    <w:rsid w:val="00B739F1"/>
    <w:rsid w:val="00B7646A"/>
    <w:rsid w:val="00B85939"/>
    <w:rsid w:val="00B92546"/>
    <w:rsid w:val="00B936B3"/>
    <w:rsid w:val="00BA3B2D"/>
    <w:rsid w:val="00BA57B6"/>
    <w:rsid w:val="00BB32DB"/>
    <w:rsid w:val="00BB4DE2"/>
    <w:rsid w:val="00BB7859"/>
    <w:rsid w:val="00BB7F08"/>
    <w:rsid w:val="00BC06E8"/>
    <w:rsid w:val="00BC2797"/>
    <w:rsid w:val="00BD4D09"/>
    <w:rsid w:val="00BD4D43"/>
    <w:rsid w:val="00BE43CC"/>
    <w:rsid w:val="00BE491B"/>
    <w:rsid w:val="00BF1F87"/>
    <w:rsid w:val="00BF7F35"/>
    <w:rsid w:val="00C010B5"/>
    <w:rsid w:val="00C0418C"/>
    <w:rsid w:val="00C14636"/>
    <w:rsid w:val="00C24965"/>
    <w:rsid w:val="00C3281C"/>
    <w:rsid w:val="00C3325C"/>
    <w:rsid w:val="00C358DD"/>
    <w:rsid w:val="00C46472"/>
    <w:rsid w:val="00C63B90"/>
    <w:rsid w:val="00C64380"/>
    <w:rsid w:val="00C64612"/>
    <w:rsid w:val="00C66353"/>
    <w:rsid w:val="00C713B4"/>
    <w:rsid w:val="00C740E1"/>
    <w:rsid w:val="00C80468"/>
    <w:rsid w:val="00C83310"/>
    <w:rsid w:val="00C85C86"/>
    <w:rsid w:val="00C87B4A"/>
    <w:rsid w:val="00CA0116"/>
    <w:rsid w:val="00CA0F40"/>
    <w:rsid w:val="00CA2667"/>
    <w:rsid w:val="00CA5F2F"/>
    <w:rsid w:val="00CA7C25"/>
    <w:rsid w:val="00CB15B3"/>
    <w:rsid w:val="00CB3354"/>
    <w:rsid w:val="00CD1078"/>
    <w:rsid w:val="00CD3801"/>
    <w:rsid w:val="00CD4813"/>
    <w:rsid w:val="00CE14D3"/>
    <w:rsid w:val="00CE1DAF"/>
    <w:rsid w:val="00CF3629"/>
    <w:rsid w:val="00CF39AD"/>
    <w:rsid w:val="00CF489B"/>
    <w:rsid w:val="00D01867"/>
    <w:rsid w:val="00D03DFA"/>
    <w:rsid w:val="00D05562"/>
    <w:rsid w:val="00D120F5"/>
    <w:rsid w:val="00D219A8"/>
    <w:rsid w:val="00D32B7F"/>
    <w:rsid w:val="00D449DB"/>
    <w:rsid w:val="00D51CC1"/>
    <w:rsid w:val="00D528D5"/>
    <w:rsid w:val="00D54659"/>
    <w:rsid w:val="00D5770E"/>
    <w:rsid w:val="00D67CE7"/>
    <w:rsid w:val="00D71C44"/>
    <w:rsid w:val="00D76AEB"/>
    <w:rsid w:val="00D77722"/>
    <w:rsid w:val="00D85B23"/>
    <w:rsid w:val="00D933E8"/>
    <w:rsid w:val="00DA21C9"/>
    <w:rsid w:val="00DA30FD"/>
    <w:rsid w:val="00DA50A7"/>
    <w:rsid w:val="00DB7E97"/>
    <w:rsid w:val="00DC5532"/>
    <w:rsid w:val="00DC72D5"/>
    <w:rsid w:val="00DE09A2"/>
    <w:rsid w:val="00DE5999"/>
    <w:rsid w:val="00DF5E3F"/>
    <w:rsid w:val="00E020D8"/>
    <w:rsid w:val="00E10190"/>
    <w:rsid w:val="00E15CBB"/>
    <w:rsid w:val="00E1665A"/>
    <w:rsid w:val="00E2386D"/>
    <w:rsid w:val="00E25505"/>
    <w:rsid w:val="00E36E9A"/>
    <w:rsid w:val="00E42687"/>
    <w:rsid w:val="00E43BAA"/>
    <w:rsid w:val="00E44B23"/>
    <w:rsid w:val="00E45730"/>
    <w:rsid w:val="00E5179F"/>
    <w:rsid w:val="00E57802"/>
    <w:rsid w:val="00E57909"/>
    <w:rsid w:val="00E60999"/>
    <w:rsid w:val="00E715D6"/>
    <w:rsid w:val="00E76A16"/>
    <w:rsid w:val="00E8677D"/>
    <w:rsid w:val="00E90081"/>
    <w:rsid w:val="00E9504C"/>
    <w:rsid w:val="00E95BAC"/>
    <w:rsid w:val="00E95C11"/>
    <w:rsid w:val="00EA4E3F"/>
    <w:rsid w:val="00EB26A9"/>
    <w:rsid w:val="00EB54FF"/>
    <w:rsid w:val="00EC0458"/>
    <w:rsid w:val="00EC2574"/>
    <w:rsid w:val="00EC403D"/>
    <w:rsid w:val="00EC46BF"/>
    <w:rsid w:val="00EC471E"/>
    <w:rsid w:val="00EC5F40"/>
    <w:rsid w:val="00EC6A9E"/>
    <w:rsid w:val="00ED108C"/>
    <w:rsid w:val="00ED3222"/>
    <w:rsid w:val="00ED4208"/>
    <w:rsid w:val="00EE0FEC"/>
    <w:rsid w:val="00EE113C"/>
    <w:rsid w:val="00EE3AD1"/>
    <w:rsid w:val="00EE5DA1"/>
    <w:rsid w:val="00EF04A0"/>
    <w:rsid w:val="00EF6258"/>
    <w:rsid w:val="00F02690"/>
    <w:rsid w:val="00F03616"/>
    <w:rsid w:val="00F03FAE"/>
    <w:rsid w:val="00F04BF0"/>
    <w:rsid w:val="00F07E8D"/>
    <w:rsid w:val="00F142DB"/>
    <w:rsid w:val="00F1652F"/>
    <w:rsid w:val="00F16CF7"/>
    <w:rsid w:val="00F2101A"/>
    <w:rsid w:val="00F211EF"/>
    <w:rsid w:val="00F2167B"/>
    <w:rsid w:val="00F337C1"/>
    <w:rsid w:val="00F5426B"/>
    <w:rsid w:val="00F5559D"/>
    <w:rsid w:val="00F557E4"/>
    <w:rsid w:val="00F56870"/>
    <w:rsid w:val="00F57617"/>
    <w:rsid w:val="00F6026E"/>
    <w:rsid w:val="00F67E4C"/>
    <w:rsid w:val="00F70A2E"/>
    <w:rsid w:val="00F70F98"/>
    <w:rsid w:val="00F82DB6"/>
    <w:rsid w:val="00F83A21"/>
    <w:rsid w:val="00F85BFD"/>
    <w:rsid w:val="00F85DB1"/>
    <w:rsid w:val="00F869C7"/>
    <w:rsid w:val="00F91F3E"/>
    <w:rsid w:val="00F928D8"/>
    <w:rsid w:val="00F934FC"/>
    <w:rsid w:val="00F97994"/>
    <w:rsid w:val="00FA2A69"/>
    <w:rsid w:val="00FA3C82"/>
    <w:rsid w:val="00FA431D"/>
    <w:rsid w:val="00FA4615"/>
    <w:rsid w:val="00FA640E"/>
    <w:rsid w:val="00FA7FCC"/>
    <w:rsid w:val="00FB2717"/>
    <w:rsid w:val="00FB3B85"/>
    <w:rsid w:val="00FB7840"/>
    <w:rsid w:val="00FC2FEA"/>
    <w:rsid w:val="00FC54A8"/>
    <w:rsid w:val="00FC57B3"/>
    <w:rsid w:val="00FD14AF"/>
    <w:rsid w:val="00FD1A69"/>
    <w:rsid w:val="00FD59C3"/>
    <w:rsid w:val="00FF21BC"/>
    <w:rsid w:val="00FF2DDB"/>
    <w:rsid w:val="00FF3E3D"/>
    <w:rsid w:val="00FF470D"/>
    <w:rsid w:val="00FF5756"/>
    <w:rsid w:val="00FF61C4"/>
    <w:rsid w:val="0EED4585"/>
    <w:rsid w:val="2728F6A3"/>
    <w:rsid w:val="46EE9160"/>
    <w:rsid w:val="4EC9091F"/>
    <w:rsid w:val="5F6B5D14"/>
    <w:rsid w:val="66BCC917"/>
    <w:rsid w:val="68EC10BF"/>
    <w:rsid w:val="7FC8311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74388D"/>
  <w15:docId w15:val="{B29D011D-AB25-498E-850D-B3FC9EC88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A7FCC"/>
    <w:rPr>
      <w:sz w:val="24"/>
      <w:szCs w:val="24"/>
      <w:lang w:eastAsia="de-DE"/>
    </w:rPr>
  </w:style>
  <w:style w:type="paragraph" w:styleId="berschrift1">
    <w:name w:val="heading 1"/>
    <w:basedOn w:val="Standard"/>
    <w:next w:val="Standard"/>
    <w:link w:val="berschrift1Zchn"/>
    <w:uiPriority w:val="9"/>
    <w:qFormat/>
    <w:rsid w:val="00A832D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4A14E8"/>
    <w:pPr>
      <w:spacing w:before="100" w:beforeAutospacing="1" w:after="100" w:afterAutospacing="1"/>
      <w:outlineLvl w:val="1"/>
    </w:pPr>
    <w:rPr>
      <w:b/>
      <w:bCs/>
      <w:sz w:val="36"/>
      <w:szCs w:val="36"/>
      <w:lang w:eastAsia="de-CH"/>
    </w:rPr>
  </w:style>
  <w:style w:type="paragraph" w:styleId="berschrift3">
    <w:name w:val="heading 3"/>
    <w:basedOn w:val="Standard"/>
    <w:next w:val="Standard"/>
    <w:link w:val="berschrift3Zchn"/>
    <w:uiPriority w:val="9"/>
    <w:semiHidden/>
    <w:unhideWhenUsed/>
    <w:qFormat/>
    <w:rsid w:val="00446599"/>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7F021F"/>
    <w:pPr>
      <w:tabs>
        <w:tab w:val="center" w:pos="4536"/>
        <w:tab w:val="right" w:pos="9072"/>
      </w:tabs>
    </w:pPr>
  </w:style>
  <w:style w:type="paragraph" w:styleId="Fuzeile">
    <w:name w:val="footer"/>
    <w:basedOn w:val="Standard"/>
    <w:rsid w:val="007F021F"/>
    <w:pPr>
      <w:tabs>
        <w:tab w:val="center" w:pos="4536"/>
        <w:tab w:val="right" w:pos="9072"/>
      </w:tabs>
    </w:pPr>
  </w:style>
  <w:style w:type="paragraph" w:styleId="Sprechblasentext">
    <w:name w:val="Balloon Text"/>
    <w:basedOn w:val="Standard"/>
    <w:semiHidden/>
    <w:rsid w:val="004244DB"/>
    <w:rPr>
      <w:rFonts w:ascii="Tahoma" w:hAnsi="Tahoma" w:cs="Tahoma"/>
      <w:sz w:val="16"/>
      <w:szCs w:val="16"/>
    </w:rPr>
  </w:style>
  <w:style w:type="character" w:styleId="Hyperlink">
    <w:name w:val="Hyperlink"/>
    <w:basedOn w:val="Absatz-Standardschriftart"/>
    <w:rsid w:val="000E7D1C"/>
    <w:rPr>
      <w:color w:val="0000FF"/>
      <w:u w:val="single"/>
    </w:rPr>
  </w:style>
  <w:style w:type="paragraph" w:styleId="Listenabsatz">
    <w:name w:val="List Paragraph"/>
    <w:basedOn w:val="Standard"/>
    <w:uiPriority w:val="34"/>
    <w:qFormat/>
    <w:rsid w:val="00CD3801"/>
    <w:pPr>
      <w:ind w:left="720"/>
      <w:contextualSpacing/>
    </w:pPr>
  </w:style>
  <w:style w:type="paragraph" w:styleId="StandardWeb">
    <w:name w:val="Normal (Web)"/>
    <w:basedOn w:val="Standard"/>
    <w:uiPriority w:val="99"/>
    <w:unhideWhenUsed/>
    <w:rsid w:val="00397680"/>
    <w:pPr>
      <w:spacing w:before="100" w:beforeAutospacing="1" w:after="100" w:afterAutospacing="1"/>
    </w:pPr>
    <w:rPr>
      <w:lang w:eastAsia="de-CH"/>
    </w:rPr>
  </w:style>
  <w:style w:type="character" w:customStyle="1" w:styleId="bumpedfont20">
    <w:name w:val="bumpedfont20"/>
    <w:basedOn w:val="Absatz-Standardschriftart"/>
    <w:rsid w:val="00DA50A7"/>
  </w:style>
  <w:style w:type="character" w:styleId="Fett">
    <w:name w:val="Strong"/>
    <w:basedOn w:val="Absatz-Standardschriftart"/>
    <w:uiPriority w:val="22"/>
    <w:qFormat/>
    <w:rsid w:val="00330D5E"/>
    <w:rPr>
      <w:b/>
      <w:bCs/>
    </w:rPr>
  </w:style>
  <w:style w:type="paragraph" w:customStyle="1" w:styleId="western">
    <w:name w:val="western"/>
    <w:basedOn w:val="Standard"/>
    <w:uiPriority w:val="99"/>
    <w:semiHidden/>
    <w:rsid w:val="00D76AEB"/>
    <w:pPr>
      <w:spacing w:before="100" w:beforeAutospacing="1" w:after="144" w:line="288" w:lineRule="auto"/>
    </w:pPr>
    <w:rPr>
      <w:rFonts w:eastAsiaTheme="minorHAnsi"/>
      <w:color w:val="000000"/>
      <w:lang w:eastAsia="de-CH"/>
    </w:rPr>
  </w:style>
  <w:style w:type="character" w:customStyle="1" w:styleId="berschrift2Zchn">
    <w:name w:val="Überschrift 2 Zchn"/>
    <w:basedOn w:val="Absatz-Standardschriftart"/>
    <w:link w:val="berschrift2"/>
    <w:uiPriority w:val="9"/>
    <w:rsid w:val="004A14E8"/>
    <w:rPr>
      <w:b/>
      <w:bCs/>
      <w:sz w:val="36"/>
      <w:szCs w:val="36"/>
    </w:rPr>
  </w:style>
  <w:style w:type="character" w:customStyle="1" w:styleId="berschrift3Zchn">
    <w:name w:val="Überschrift 3 Zchn"/>
    <w:basedOn w:val="Absatz-Standardschriftart"/>
    <w:link w:val="berschrift3"/>
    <w:uiPriority w:val="9"/>
    <w:semiHidden/>
    <w:rsid w:val="00446599"/>
    <w:rPr>
      <w:rFonts w:asciiTheme="majorHAnsi" w:eastAsiaTheme="majorEastAsia" w:hAnsiTheme="majorHAnsi" w:cstheme="majorBidi"/>
      <w:color w:val="243F60" w:themeColor="accent1" w:themeShade="7F"/>
      <w:sz w:val="24"/>
      <w:szCs w:val="24"/>
      <w:lang w:eastAsia="de-DE"/>
    </w:rPr>
  </w:style>
  <w:style w:type="character" w:customStyle="1" w:styleId="copyonly">
    <w:name w:val="copyonly"/>
    <w:basedOn w:val="Absatz-Standardschriftart"/>
    <w:rsid w:val="00477454"/>
  </w:style>
  <w:style w:type="character" w:styleId="Hervorhebung">
    <w:name w:val="Emphasis"/>
    <w:basedOn w:val="Absatz-Standardschriftart"/>
    <w:uiPriority w:val="20"/>
    <w:qFormat/>
    <w:rsid w:val="00477454"/>
    <w:rPr>
      <w:i/>
      <w:iCs/>
    </w:rPr>
  </w:style>
  <w:style w:type="paragraph" w:customStyle="1" w:styleId="Default">
    <w:name w:val="Default"/>
    <w:rsid w:val="00694C50"/>
    <w:pPr>
      <w:autoSpaceDE w:val="0"/>
      <w:autoSpaceDN w:val="0"/>
      <w:adjustRightInd w:val="0"/>
    </w:pPr>
    <w:rPr>
      <w:rFonts w:ascii="Arial" w:hAnsi="Arial" w:cs="Arial"/>
      <w:color w:val="000000"/>
      <w:sz w:val="24"/>
      <w:szCs w:val="24"/>
    </w:rPr>
  </w:style>
  <w:style w:type="character" w:styleId="Kommentarzeichen">
    <w:name w:val="annotation reference"/>
    <w:basedOn w:val="Absatz-Standardschriftart"/>
    <w:uiPriority w:val="99"/>
    <w:semiHidden/>
    <w:unhideWhenUsed/>
    <w:rsid w:val="00C85C86"/>
    <w:rPr>
      <w:sz w:val="16"/>
      <w:szCs w:val="16"/>
    </w:rPr>
  </w:style>
  <w:style w:type="paragraph" w:styleId="Kommentartext">
    <w:name w:val="annotation text"/>
    <w:basedOn w:val="Standard"/>
    <w:link w:val="KommentartextZchn"/>
    <w:uiPriority w:val="99"/>
    <w:semiHidden/>
    <w:unhideWhenUsed/>
    <w:rsid w:val="00C85C86"/>
    <w:rPr>
      <w:sz w:val="20"/>
      <w:szCs w:val="20"/>
    </w:rPr>
  </w:style>
  <w:style w:type="character" w:customStyle="1" w:styleId="KommentartextZchn">
    <w:name w:val="Kommentartext Zchn"/>
    <w:basedOn w:val="Absatz-Standardschriftart"/>
    <w:link w:val="Kommentartext"/>
    <w:uiPriority w:val="99"/>
    <w:semiHidden/>
    <w:rsid w:val="00C85C86"/>
    <w:rPr>
      <w:lang w:eastAsia="de-DE"/>
    </w:rPr>
  </w:style>
  <w:style w:type="paragraph" w:styleId="Kommentarthema">
    <w:name w:val="annotation subject"/>
    <w:basedOn w:val="Kommentartext"/>
    <w:next w:val="Kommentartext"/>
    <w:link w:val="KommentarthemaZchn"/>
    <w:uiPriority w:val="99"/>
    <w:semiHidden/>
    <w:unhideWhenUsed/>
    <w:rsid w:val="00C85C86"/>
    <w:rPr>
      <w:b/>
      <w:bCs/>
    </w:rPr>
  </w:style>
  <w:style w:type="character" w:customStyle="1" w:styleId="KommentarthemaZchn">
    <w:name w:val="Kommentarthema Zchn"/>
    <w:basedOn w:val="KommentartextZchn"/>
    <w:link w:val="Kommentarthema"/>
    <w:uiPriority w:val="99"/>
    <w:semiHidden/>
    <w:rsid w:val="00C85C86"/>
    <w:rPr>
      <w:b/>
      <w:bCs/>
      <w:lang w:eastAsia="de-DE"/>
    </w:rPr>
  </w:style>
  <w:style w:type="character" w:styleId="NichtaufgelsteErwhnung">
    <w:name w:val="Unresolved Mention"/>
    <w:basedOn w:val="Absatz-Standardschriftart"/>
    <w:uiPriority w:val="99"/>
    <w:semiHidden/>
    <w:unhideWhenUsed/>
    <w:rsid w:val="0020237E"/>
    <w:rPr>
      <w:color w:val="605E5C"/>
      <w:shd w:val="clear" w:color="auto" w:fill="E1DFDD"/>
    </w:rPr>
  </w:style>
  <w:style w:type="paragraph" w:styleId="berarbeitung">
    <w:name w:val="Revision"/>
    <w:hidden/>
    <w:uiPriority w:val="99"/>
    <w:semiHidden/>
    <w:rsid w:val="00C14636"/>
    <w:rPr>
      <w:sz w:val="24"/>
      <w:szCs w:val="24"/>
      <w:lang w:eastAsia="de-DE"/>
    </w:rPr>
  </w:style>
  <w:style w:type="character" w:customStyle="1" w:styleId="nowrap">
    <w:name w:val="nowrap"/>
    <w:basedOn w:val="Absatz-Standardschriftart"/>
    <w:rsid w:val="0004526B"/>
  </w:style>
  <w:style w:type="character" w:styleId="BesuchterLink">
    <w:name w:val="FollowedHyperlink"/>
    <w:basedOn w:val="Absatz-Standardschriftart"/>
    <w:uiPriority w:val="99"/>
    <w:semiHidden/>
    <w:unhideWhenUsed/>
    <w:rsid w:val="001B0EF8"/>
    <w:rPr>
      <w:color w:val="800080" w:themeColor="followedHyperlink"/>
      <w:u w:val="single"/>
    </w:rPr>
  </w:style>
  <w:style w:type="character" w:customStyle="1" w:styleId="berschrift1Zchn">
    <w:name w:val="Überschrift 1 Zchn"/>
    <w:basedOn w:val="Absatz-Standardschriftart"/>
    <w:link w:val="berschrift1"/>
    <w:uiPriority w:val="9"/>
    <w:rsid w:val="00A832DE"/>
    <w:rPr>
      <w:rFonts w:asciiTheme="majorHAnsi" w:eastAsiaTheme="majorEastAsia" w:hAnsiTheme="majorHAnsi" w:cstheme="majorBidi"/>
      <w:color w:val="365F91" w:themeColor="accent1" w:themeShade="BF"/>
      <w:sz w:val="32"/>
      <w:szCs w:val="3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6245787">
      <w:bodyDiv w:val="1"/>
      <w:marLeft w:val="0"/>
      <w:marRight w:val="0"/>
      <w:marTop w:val="0"/>
      <w:marBottom w:val="0"/>
      <w:divBdr>
        <w:top w:val="none" w:sz="0" w:space="0" w:color="auto"/>
        <w:left w:val="none" w:sz="0" w:space="0" w:color="auto"/>
        <w:bottom w:val="none" w:sz="0" w:space="0" w:color="auto"/>
        <w:right w:val="none" w:sz="0" w:space="0" w:color="auto"/>
      </w:divBdr>
    </w:div>
    <w:div w:id="471216363">
      <w:bodyDiv w:val="1"/>
      <w:marLeft w:val="0"/>
      <w:marRight w:val="0"/>
      <w:marTop w:val="0"/>
      <w:marBottom w:val="0"/>
      <w:divBdr>
        <w:top w:val="none" w:sz="0" w:space="0" w:color="auto"/>
        <w:left w:val="none" w:sz="0" w:space="0" w:color="auto"/>
        <w:bottom w:val="none" w:sz="0" w:space="0" w:color="auto"/>
        <w:right w:val="none" w:sz="0" w:space="0" w:color="auto"/>
      </w:divBdr>
    </w:div>
    <w:div w:id="501429323">
      <w:bodyDiv w:val="1"/>
      <w:marLeft w:val="0"/>
      <w:marRight w:val="0"/>
      <w:marTop w:val="0"/>
      <w:marBottom w:val="0"/>
      <w:divBdr>
        <w:top w:val="none" w:sz="0" w:space="0" w:color="auto"/>
        <w:left w:val="none" w:sz="0" w:space="0" w:color="auto"/>
        <w:bottom w:val="none" w:sz="0" w:space="0" w:color="auto"/>
        <w:right w:val="none" w:sz="0" w:space="0" w:color="auto"/>
      </w:divBdr>
    </w:div>
    <w:div w:id="531959867">
      <w:bodyDiv w:val="1"/>
      <w:marLeft w:val="0"/>
      <w:marRight w:val="0"/>
      <w:marTop w:val="0"/>
      <w:marBottom w:val="0"/>
      <w:divBdr>
        <w:top w:val="none" w:sz="0" w:space="0" w:color="auto"/>
        <w:left w:val="none" w:sz="0" w:space="0" w:color="auto"/>
        <w:bottom w:val="none" w:sz="0" w:space="0" w:color="auto"/>
        <w:right w:val="none" w:sz="0" w:space="0" w:color="auto"/>
      </w:divBdr>
    </w:div>
    <w:div w:id="541870767">
      <w:bodyDiv w:val="1"/>
      <w:marLeft w:val="0"/>
      <w:marRight w:val="0"/>
      <w:marTop w:val="0"/>
      <w:marBottom w:val="0"/>
      <w:divBdr>
        <w:top w:val="none" w:sz="0" w:space="0" w:color="auto"/>
        <w:left w:val="none" w:sz="0" w:space="0" w:color="auto"/>
        <w:bottom w:val="none" w:sz="0" w:space="0" w:color="auto"/>
        <w:right w:val="none" w:sz="0" w:space="0" w:color="auto"/>
      </w:divBdr>
    </w:div>
    <w:div w:id="598148868">
      <w:bodyDiv w:val="1"/>
      <w:marLeft w:val="0"/>
      <w:marRight w:val="0"/>
      <w:marTop w:val="0"/>
      <w:marBottom w:val="0"/>
      <w:divBdr>
        <w:top w:val="none" w:sz="0" w:space="0" w:color="auto"/>
        <w:left w:val="none" w:sz="0" w:space="0" w:color="auto"/>
        <w:bottom w:val="none" w:sz="0" w:space="0" w:color="auto"/>
        <w:right w:val="none" w:sz="0" w:space="0" w:color="auto"/>
      </w:divBdr>
    </w:div>
    <w:div w:id="733356671">
      <w:bodyDiv w:val="1"/>
      <w:marLeft w:val="0"/>
      <w:marRight w:val="0"/>
      <w:marTop w:val="0"/>
      <w:marBottom w:val="0"/>
      <w:divBdr>
        <w:top w:val="none" w:sz="0" w:space="0" w:color="auto"/>
        <w:left w:val="none" w:sz="0" w:space="0" w:color="auto"/>
        <w:bottom w:val="none" w:sz="0" w:space="0" w:color="auto"/>
        <w:right w:val="none" w:sz="0" w:space="0" w:color="auto"/>
      </w:divBdr>
    </w:div>
    <w:div w:id="739475166">
      <w:bodyDiv w:val="1"/>
      <w:marLeft w:val="0"/>
      <w:marRight w:val="0"/>
      <w:marTop w:val="0"/>
      <w:marBottom w:val="0"/>
      <w:divBdr>
        <w:top w:val="none" w:sz="0" w:space="0" w:color="auto"/>
        <w:left w:val="none" w:sz="0" w:space="0" w:color="auto"/>
        <w:bottom w:val="none" w:sz="0" w:space="0" w:color="auto"/>
        <w:right w:val="none" w:sz="0" w:space="0" w:color="auto"/>
      </w:divBdr>
    </w:div>
    <w:div w:id="741635268">
      <w:bodyDiv w:val="1"/>
      <w:marLeft w:val="0"/>
      <w:marRight w:val="0"/>
      <w:marTop w:val="0"/>
      <w:marBottom w:val="0"/>
      <w:divBdr>
        <w:top w:val="none" w:sz="0" w:space="0" w:color="auto"/>
        <w:left w:val="none" w:sz="0" w:space="0" w:color="auto"/>
        <w:bottom w:val="none" w:sz="0" w:space="0" w:color="auto"/>
        <w:right w:val="none" w:sz="0" w:space="0" w:color="auto"/>
      </w:divBdr>
    </w:div>
    <w:div w:id="765884898">
      <w:bodyDiv w:val="1"/>
      <w:marLeft w:val="0"/>
      <w:marRight w:val="0"/>
      <w:marTop w:val="0"/>
      <w:marBottom w:val="0"/>
      <w:divBdr>
        <w:top w:val="none" w:sz="0" w:space="0" w:color="auto"/>
        <w:left w:val="none" w:sz="0" w:space="0" w:color="auto"/>
        <w:bottom w:val="none" w:sz="0" w:space="0" w:color="auto"/>
        <w:right w:val="none" w:sz="0" w:space="0" w:color="auto"/>
      </w:divBdr>
    </w:div>
    <w:div w:id="820970807">
      <w:bodyDiv w:val="1"/>
      <w:marLeft w:val="0"/>
      <w:marRight w:val="0"/>
      <w:marTop w:val="0"/>
      <w:marBottom w:val="0"/>
      <w:divBdr>
        <w:top w:val="none" w:sz="0" w:space="0" w:color="auto"/>
        <w:left w:val="none" w:sz="0" w:space="0" w:color="auto"/>
        <w:bottom w:val="none" w:sz="0" w:space="0" w:color="auto"/>
        <w:right w:val="none" w:sz="0" w:space="0" w:color="auto"/>
      </w:divBdr>
    </w:div>
    <w:div w:id="861436043">
      <w:bodyDiv w:val="1"/>
      <w:marLeft w:val="0"/>
      <w:marRight w:val="0"/>
      <w:marTop w:val="0"/>
      <w:marBottom w:val="0"/>
      <w:divBdr>
        <w:top w:val="none" w:sz="0" w:space="0" w:color="auto"/>
        <w:left w:val="none" w:sz="0" w:space="0" w:color="auto"/>
        <w:bottom w:val="none" w:sz="0" w:space="0" w:color="auto"/>
        <w:right w:val="none" w:sz="0" w:space="0" w:color="auto"/>
      </w:divBdr>
    </w:div>
    <w:div w:id="880823148">
      <w:bodyDiv w:val="1"/>
      <w:marLeft w:val="0"/>
      <w:marRight w:val="0"/>
      <w:marTop w:val="0"/>
      <w:marBottom w:val="0"/>
      <w:divBdr>
        <w:top w:val="none" w:sz="0" w:space="0" w:color="auto"/>
        <w:left w:val="none" w:sz="0" w:space="0" w:color="auto"/>
        <w:bottom w:val="none" w:sz="0" w:space="0" w:color="auto"/>
        <w:right w:val="none" w:sz="0" w:space="0" w:color="auto"/>
      </w:divBdr>
    </w:div>
    <w:div w:id="948049521">
      <w:bodyDiv w:val="1"/>
      <w:marLeft w:val="0"/>
      <w:marRight w:val="0"/>
      <w:marTop w:val="0"/>
      <w:marBottom w:val="0"/>
      <w:divBdr>
        <w:top w:val="none" w:sz="0" w:space="0" w:color="auto"/>
        <w:left w:val="none" w:sz="0" w:space="0" w:color="auto"/>
        <w:bottom w:val="none" w:sz="0" w:space="0" w:color="auto"/>
        <w:right w:val="none" w:sz="0" w:space="0" w:color="auto"/>
      </w:divBdr>
    </w:div>
    <w:div w:id="1163592399">
      <w:bodyDiv w:val="1"/>
      <w:marLeft w:val="0"/>
      <w:marRight w:val="0"/>
      <w:marTop w:val="0"/>
      <w:marBottom w:val="0"/>
      <w:divBdr>
        <w:top w:val="none" w:sz="0" w:space="0" w:color="auto"/>
        <w:left w:val="none" w:sz="0" w:space="0" w:color="auto"/>
        <w:bottom w:val="none" w:sz="0" w:space="0" w:color="auto"/>
        <w:right w:val="none" w:sz="0" w:space="0" w:color="auto"/>
      </w:divBdr>
    </w:div>
    <w:div w:id="1187526326">
      <w:bodyDiv w:val="1"/>
      <w:marLeft w:val="0"/>
      <w:marRight w:val="0"/>
      <w:marTop w:val="0"/>
      <w:marBottom w:val="0"/>
      <w:divBdr>
        <w:top w:val="none" w:sz="0" w:space="0" w:color="auto"/>
        <w:left w:val="none" w:sz="0" w:space="0" w:color="auto"/>
        <w:bottom w:val="none" w:sz="0" w:space="0" w:color="auto"/>
        <w:right w:val="none" w:sz="0" w:space="0" w:color="auto"/>
      </w:divBdr>
    </w:div>
    <w:div w:id="1212039667">
      <w:bodyDiv w:val="1"/>
      <w:marLeft w:val="0"/>
      <w:marRight w:val="0"/>
      <w:marTop w:val="0"/>
      <w:marBottom w:val="0"/>
      <w:divBdr>
        <w:top w:val="none" w:sz="0" w:space="0" w:color="auto"/>
        <w:left w:val="none" w:sz="0" w:space="0" w:color="auto"/>
        <w:bottom w:val="none" w:sz="0" w:space="0" w:color="auto"/>
        <w:right w:val="none" w:sz="0" w:space="0" w:color="auto"/>
      </w:divBdr>
    </w:div>
    <w:div w:id="1219172262">
      <w:bodyDiv w:val="1"/>
      <w:marLeft w:val="0"/>
      <w:marRight w:val="0"/>
      <w:marTop w:val="0"/>
      <w:marBottom w:val="0"/>
      <w:divBdr>
        <w:top w:val="none" w:sz="0" w:space="0" w:color="auto"/>
        <w:left w:val="none" w:sz="0" w:space="0" w:color="auto"/>
        <w:bottom w:val="none" w:sz="0" w:space="0" w:color="auto"/>
        <w:right w:val="none" w:sz="0" w:space="0" w:color="auto"/>
      </w:divBdr>
      <w:divsChild>
        <w:div w:id="1936555345">
          <w:marLeft w:val="0"/>
          <w:marRight w:val="0"/>
          <w:marTop w:val="750"/>
          <w:marBottom w:val="750"/>
          <w:divBdr>
            <w:top w:val="none" w:sz="0" w:space="0" w:color="auto"/>
            <w:left w:val="none" w:sz="0" w:space="0" w:color="auto"/>
            <w:bottom w:val="none" w:sz="0" w:space="0" w:color="auto"/>
            <w:right w:val="none" w:sz="0" w:space="0" w:color="auto"/>
          </w:divBdr>
          <w:divsChild>
            <w:div w:id="53820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1060">
      <w:bodyDiv w:val="1"/>
      <w:marLeft w:val="0"/>
      <w:marRight w:val="0"/>
      <w:marTop w:val="0"/>
      <w:marBottom w:val="0"/>
      <w:divBdr>
        <w:top w:val="none" w:sz="0" w:space="0" w:color="auto"/>
        <w:left w:val="none" w:sz="0" w:space="0" w:color="auto"/>
        <w:bottom w:val="none" w:sz="0" w:space="0" w:color="auto"/>
        <w:right w:val="none" w:sz="0" w:space="0" w:color="auto"/>
      </w:divBdr>
    </w:div>
    <w:div w:id="1456633219">
      <w:bodyDiv w:val="1"/>
      <w:marLeft w:val="0"/>
      <w:marRight w:val="0"/>
      <w:marTop w:val="0"/>
      <w:marBottom w:val="0"/>
      <w:divBdr>
        <w:top w:val="none" w:sz="0" w:space="0" w:color="auto"/>
        <w:left w:val="none" w:sz="0" w:space="0" w:color="auto"/>
        <w:bottom w:val="none" w:sz="0" w:space="0" w:color="auto"/>
        <w:right w:val="none" w:sz="0" w:space="0" w:color="auto"/>
      </w:divBdr>
    </w:div>
    <w:div w:id="1463765529">
      <w:bodyDiv w:val="1"/>
      <w:marLeft w:val="0"/>
      <w:marRight w:val="0"/>
      <w:marTop w:val="0"/>
      <w:marBottom w:val="0"/>
      <w:divBdr>
        <w:top w:val="none" w:sz="0" w:space="0" w:color="auto"/>
        <w:left w:val="none" w:sz="0" w:space="0" w:color="auto"/>
        <w:bottom w:val="none" w:sz="0" w:space="0" w:color="auto"/>
        <w:right w:val="none" w:sz="0" w:space="0" w:color="auto"/>
      </w:divBdr>
    </w:div>
    <w:div w:id="1501193386">
      <w:bodyDiv w:val="1"/>
      <w:marLeft w:val="0"/>
      <w:marRight w:val="0"/>
      <w:marTop w:val="0"/>
      <w:marBottom w:val="0"/>
      <w:divBdr>
        <w:top w:val="none" w:sz="0" w:space="0" w:color="auto"/>
        <w:left w:val="none" w:sz="0" w:space="0" w:color="auto"/>
        <w:bottom w:val="none" w:sz="0" w:space="0" w:color="auto"/>
        <w:right w:val="none" w:sz="0" w:space="0" w:color="auto"/>
      </w:divBdr>
    </w:div>
    <w:div w:id="1544174455">
      <w:bodyDiv w:val="1"/>
      <w:marLeft w:val="100"/>
      <w:marRight w:val="100"/>
      <w:marTop w:val="0"/>
      <w:marBottom w:val="200"/>
      <w:divBdr>
        <w:top w:val="none" w:sz="0" w:space="0" w:color="auto"/>
        <w:left w:val="none" w:sz="0" w:space="0" w:color="auto"/>
        <w:bottom w:val="none" w:sz="0" w:space="0" w:color="auto"/>
        <w:right w:val="none" w:sz="0" w:space="0" w:color="auto"/>
      </w:divBdr>
      <w:divsChild>
        <w:div w:id="1637682373">
          <w:marLeft w:val="0"/>
          <w:marRight w:val="0"/>
          <w:marTop w:val="0"/>
          <w:marBottom w:val="0"/>
          <w:divBdr>
            <w:top w:val="none" w:sz="0" w:space="0" w:color="auto"/>
            <w:left w:val="none" w:sz="0" w:space="0" w:color="auto"/>
            <w:bottom w:val="none" w:sz="0" w:space="0" w:color="auto"/>
            <w:right w:val="none" w:sz="0" w:space="0" w:color="auto"/>
          </w:divBdr>
          <w:divsChild>
            <w:div w:id="200872430">
              <w:marLeft w:val="0"/>
              <w:marRight w:val="0"/>
              <w:marTop w:val="0"/>
              <w:marBottom w:val="0"/>
              <w:divBdr>
                <w:top w:val="none" w:sz="0" w:space="0" w:color="auto"/>
                <w:left w:val="none" w:sz="0" w:space="0" w:color="auto"/>
                <w:bottom w:val="none" w:sz="0" w:space="0" w:color="auto"/>
                <w:right w:val="none" w:sz="0" w:space="0" w:color="auto"/>
              </w:divBdr>
              <w:divsChild>
                <w:div w:id="27268351">
                  <w:marLeft w:val="0"/>
                  <w:marRight w:val="0"/>
                  <w:marTop w:val="100"/>
                  <w:marBottom w:val="0"/>
                  <w:divBdr>
                    <w:top w:val="none" w:sz="0" w:space="0" w:color="auto"/>
                    <w:left w:val="none" w:sz="0" w:space="0" w:color="auto"/>
                    <w:bottom w:val="none" w:sz="0" w:space="0" w:color="auto"/>
                    <w:right w:val="none" w:sz="0" w:space="0" w:color="auto"/>
                  </w:divBdr>
                  <w:divsChild>
                    <w:div w:id="1841196924">
                      <w:marLeft w:val="0"/>
                      <w:marRight w:val="0"/>
                      <w:marTop w:val="0"/>
                      <w:marBottom w:val="0"/>
                      <w:divBdr>
                        <w:top w:val="none" w:sz="0" w:space="0" w:color="auto"/>
                        <w:left w:val="none" w:sz="0" w:space="0" w:color="auto"/>
                        <w:bottom w:val="none" w:sz="0" w:space="0" w:color="auto"/>
                        <w:right w:val="none" w:sz="0" w:space="0" w:color="auto"/>
                      </w:divBdr>
                      <w:divsChild>
                        <w:div w:id="98990664">
                          <w:marLeft w:val="0"/>
                          <w:marRight w:val="0"/>
                          <w:marTop w:val="0"/>
                          <w:marBottom w:val="0"/>
                          <w:divBdr>
                            <w:top w:val="none" w:sz="0" w:space="0" w:color="auto"/>
                            <w:left w:val="none" w:sz="0" w:space="0" w:color="auto"/>
                            <w:bottom w:val="none" w:sz="0" w:space="0" w:color="auto"/>
                            <w:right w:val="none" w:sz="0" w:space="0" w:color="auto"/>
                          </w:divBdr>
                          <w:divsChild>
                            <w:div w:id="359353713">
                              <w:marLeft w:val="0"/>
                              <w:marRight w:val="0"/>
                              <w:marTop w:val="0"/>
                              <w:marBottom w:val="0"/>
                              <w:divBdr>
                                <w:top w:val="none" w:sz="0" w:space="0" w:color="auto"/>
                                <w:left w:val="none" w:sz="0" w:space="0" w:color="auto"/>
                                <w:bottom w:val="none" w:sz="0" w:space="0" w:color="auto"/>
                                <w:right w:val="none" w:sz="0" w:space="0" w:color="auto"/>
                              </w:divBdr>
                            </w:div>
                          </w:divsChild>
                        </w:div>
                        <w:div w:id="1951084326">
                          <w:marLeft w:val="0"/>
                          <w:marRight w:val="0"/>
                          <w:marTop w:val="0"/>
                          <w:marBottom w:val="0"/>
                          <w:divBdr>
                            <w:top w:val="none" w:sz="0" w:space="0" w:color="auto"/>
                            <w:left w:val="none" w:sz="0" w:space="0" w:color="auto"/>
                            <w:bottom w:val="none" w:sz="0" w:space="0" w:color="auto"/>
                            <w:right w:val="none" w:sz="0" w:space="0" w:color="auto"/>
                          </w:divBdr>
                          <w:divsChild>
                            <w:div w:id="150859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825409">
      <w:bodyDiv w:val="1"/>
      <w:marLeft w:val="0"/>
      <w:marRight w:val="0"/>
      <w:marTop w:val="0"/>
      <w:marBottom w:val="0"/>
      <w:divBdr>
        <w:top w:val="none" w:sz="0" w:space="0" w:color="auto"/>
        <w:left w:val="none" w:sz="0" w:space="0" w:color="auto"/>
        <w:bottom w:val="none" w:sz="0" w:space="0" w:color="auto"/>
        <w:right w:val="none" w:sz="0" w:space="0" w:color="auto"/>
      </w:divBdr>
    </w:div>
    <w:div w:id="1608611161">
      <w:bodyDiv w:val="1"/>
      <w:marLeft w:val="0"/>
      <w:marRight w:val="0"/>
      <w:marTop w:val="0"/>
      <w:marBottom w:val="0"/>
      <w:divBdr>
        <w:top w:val="none" w:sz="0" w:space="0" w:color="auto"/>
        <w:left w:val="none" w:sz="0" w:space="0" w:color="auto"/>
        <w:bottom w:val="none" w:sz="0" w:space="0" w:color="auto"/>
        <w:right w:val="none" w:sz="0" w:space="0" w:color="auto"/>
      </w:divBdr>
    </w:div>
    <w:div w:id="1819614731">
      <w:bodyDiv w:val="1"/>
      <w:marLeft w:val="0"/>
      <w:marRight w:val="0"/>
      <w:marTop w:val="0"/>
      <w:marBottom w:val="0"/>
      <w:divBdr>
        <w:top w:val="none" w:sz="0" w:space="0" w:color="auto"/>
        <w:left w:val="none" w:sz="0" w:space="0" w:color="auto"/>
        <w:bottom w:val="none" w:sz="0" w:space="0" w:color="auto"/>
        <w:right w:val="none" w:sz="0" w:space="0" w:color="auto"/>
      </w:divBdr>
      <w:divsChild>
        <w:div w:id="1159804988">
          <w:marLeft w:val="0"/>
          <w:marRight w:val="0"/>
          <w:marTop w:val="0"/>
          <w:marBottom w:val="0"/>
          <w:divBdr>
            <w:top w:val="none" w:sz="0" w:space="0" w:color="auto"/>
            <w:left w:val="none" w:sz="0" w:space="0" w:color="auto"/>
            <w:bottom w:val="none" w:sz="0" w:space="0" w:color="auto"/>
            <w:right w:val="none" w:sz="0" w:space="0" w:color="auto"/>
          </w:divBdr>
          <w:divsChild>
            <w:div w:id="379676289">
              <w:marLeft w:val="0"/>
              <w:marRight w:val="0"/>
              <w:marTop w:val="750"/>
              <w:marBottom w:val="750"/>
              <w:divBdr>
                <w:top w:val="none" w:sz="0" w:space="0" w:color="auto"/>
                <w:left w:val="none" w:sz="0" w:space="0" w:color="auto"/>
                <w:bottom w:val="none" w:sz="0" w:space="0" w:color="auto"/>
                <w:right w:val="none" w:sz="0" w:space="0" w:color="auto"/>
              </w:divBdr>
              <w:divsChild>
                <w:div w:id="140070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648130">
          <w:marLeft w:val="0"/>
          <w:marRight w:val="0"/>
          <w:marTop w:val="0"/>
          <w:marBottom w:val="0"/>
          <w:divBdr>
            <w:top w:val="none" w:sz="0" w:space="0" w:color="auto"/>
            <w:left w:val="none" w:sz="0" w:space="0" w:color="auto"/>
            <w:bottom w:val="none" w:sz="0" w:space="0" w:color="auto"/>
            <w:right w:val="none" w:sz="0" w:space="0" w:color="auto"/>
          </w:divBdr>
          <w:divsChild>
            <w:div w:id="318533534">
              <w:marLeft w:val="0"/>
              <w:marRight w:val="0"/>
              <w:marTop w:val="0"/>
              <w:marBottom w:val="0"/>
              <w:divBdr>
                <w:top w:val="none" w:sz="0" w:space="0" w:color="auto"/>
                <w:left w:val="none" w:sz="0" w:space="0" w:color="auto"/>
                <w:bottom w:val="none" w:sz="0" w:space="0" w:color="auto"/>
                <w:right w:val="none" w:sz="0" w:space="0" w:color="auto"/>
              </w:divBdr>
              <w:divsChild>
                <w:div w:id="1732460822">
                  <w:marLeft w:val="0"/>
                  <w:marRight w:val="0"/>
                  <w:marTop w:val="0"/>
                  <w:marBottom w:val="0"/>
                  <w:divBdr>
                    <w:top w:val="none" w:sz="0" w:space="0" w:color="auto"/>
                    <w:left w:val="none" w:sz="0" w:space="0" w:color="auto"/>
                    <w:bottom w:val="none" w:sz="0" w:space="0" w:color="auto"/>
                    <w:right w:val="none" w:sz="0" w:space="0" w:color="auto"/>
                  </w:divBdr>
                </w:div>
              </w:divsChild>
            </w:div>
            <w:div w:id="1631351740">
              <w:marLeft w:val="0"/>
              <w:marRight w:val="0"/>
              <w:marTop w:val="0"/>
              <w:marBottom w:val="0"/>
              <w:divBdr>
                <w:top w:val="none" w:sz="0" w:space="0" w:color="auto"/>
                <w:left w:val="none" w:sz="0" w:space="0" w:color="auto"/>
                <w:bottom w:val="none" w:sz="0" w:space="0" w:color="auto"/>
                <w:right w:val="none" w:sz="0" w:space="0" w:color="auto"/>
              </w:divBdr>
              <w:divsChild>
                <w:div w:id="552278157">
                  <w:marLeft w:val="0"/>
                  <w:marRight w:val="0"/>
                  <w:marTop w:val="0"/>
                  <w:marBottom w:val="0"/>
                  <w:divBdr>
                    <w:top w:val="none" w:sz="0" w:space="3" w:color="auto"/>
                    <w:left w:val="none" w:sz="0" w:space="3" w:color="auto"/>
                    <w:bottom w:val="none" w:sz="0" w:space="3" w:color="auto"/>
                    <w:right w:val="single" w:sz="6" w:space="6" w:color="84B414"/>
                  </w:divBdr>
                  <w:divsChild>
                    <w:div w:id="7758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470342">
          <w:marLeft w:val="0"/>
          <w:marRight w:val="0"/>
          <w:marTop w:val="0"/>
          <w:marBottom w:val="0"/>
          <w:divBdr>
            <w:top w:val="none" w:sz="0" w:space="0" w:color="auto"/>
            <w:left w:val="none" w:sz="0" w:space="0" w:color="auto"/>
            <w:bottom w:val="none" w:sz="0" w:space="0" w:color="auto"/>
            <w:right w:val="none" w:sz="0" w:space="0" w:color="auto"/>
          </w:divBdr>
          <w:divsChild>
            <w:div w:id="196704907">
              <w:marLeft w:val="0"/>
              <w:marRight w:val="0"/>
              <w:marTop w:val="0"/>
              <w:marBottom w:val="0"/>
              <w:divBdr>
                <w:top w:val="none" w:sz="0" w:space="0" w:color="auto"/>
                <w:left w:val="none" w:sz="0" w:space="0" w:color="auto"/>
                <w:bottom w:val="none" w:sz="0" w:space="0" w:color="auto"/>
                <w:right w:val="none" w:sz="0" w:space="0" w:color="auto"/>
              </w:divBdr>
              <w:divsChild>
                <w:div w:id="22310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803234">
      <w:bodyDiv w:val="1"/>
      <w:marLeft w:val="0"/>
      <w:marRight w:val="0"/>
      <w:marTop w:val="0"/>
      <w:marBottom w:val="0"/>
      <w:divBdr>
        <w:top w:val="none" w:sz="0" w:space="0" w:color="auto"/>
        <w:left w:val="none" w:sz="0" w:space="0" w:color="auto"/>
        <w:bottom w:val="none" w:sz="0" w:space="0" w:color="auto"/>
        <w:right w:val="none" w:sz="0" w:space="0" w:color="auto"/>
      </w:divBdr>
    </w:div>
    <w:div w:id="1971016648">
      <w:bodyDiv w:val="1"/>
      <w:marLeft w:val="0"/>
      <w:marRight w:val="0"/>
      <w:marTop w:val="0"/>
      <w:marBottom w:val="0"/>
      <w:divBdr>
        <w:top w:val="none" w:sz="0" w:space="0" w:color="auto"/>
        <w:left w:val="none" w:sz="0" w:space="0" w:color="auto"/>
        <w:bottom w:val="none" w:sz="0" w:space="0" w:color="auto"/>
        <w:right w:val="none" w:sz="0" w:space="0" w:color="auto"/>
      </w:divBdr>
    </w:div>
    <w:div w:id="2083480783">
      <w:bodyDiv w:val="1"/>
      <w:marLeft w:val="0"/>
      <w:marRight w:val="0"/>
      <w:marTop w:val="0"/>
      <w:marBottom w:val="0"/>
      <w:divBdr>
        <w:top w:val="none" w:sz="0" w:space="0" w:color="auto"/>
        <w:left w:val="none" w:sz="0" w:space="0" w:color="auto"/>
        <w:bottom w:val="none" w:sz="0" w:space="0" w:color="auto"/>
        <w:right w:val="none" w:sz="0" w:space="0" w:color="auto"/>
      </w:divBdr>
      <w:divsChild>
        <w:div w:id="1726371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eveline.lueoend@uri.c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Alf%20Arnold\Lokale%20Einstellungen\Temporary%20Internet%20Files\Content.Outlook\7UMILT26\08_Briefvorlage_Gr&#252;ne.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9d4b6a-059d-453d-a468-7ba8ca0471cb" xsi:nil="true"/>
    <lcf76f155ced4ddcb4097134ff3c332f xmlns="03aa4a6f-516f-4aa0-acb7-387cd0bfbfe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CBB09E0463A11479617AE5C1FF0F398" ma:contentTypeVersion="14" ma:contentTypeDescription="Ein neues Dokument erstellen." ma:contentTypeScope="" ma:versionID="5bdf3b7ae1068b55b5d0da861eb589d7">
  <xsd:schema xmlns:xsd="http://www.w3.org/2001/XMLSchema" xmlns:xs="http://www.w3.org/2001/XMLSchema" xmlns:p="http://schemas.microsoft.com/office/2006/metadata/properties" xmlns:ns2="03aa4a6f-516f-4aa0-acb7-387cd0bfbfeb" xmlns:ns3="339d4b6a-059d-453d-a468-7ba8ca0471cb" targetNamespace="http://schemas.microsoft.com/office/2006/metadata/properties" ma:root="true" ma:fieldsID="04a901da459818ab3c1aafe973c4d708" ns2:_="" ns3:_="">
    <xsd:import namespace="03aa4a6f-516f-4aa0-acb7-387cd0bfbfeb"/>
    <xsd:import namespace="339d4b6a-059d-453d-a468-7ba8ca0471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aa4a6f-516f-4aa0-acb7-387cd0bfbf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d65c3f09-1d72-49d2-a86c-cf20ef538e3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9d4b6a-059d-453d-a468-7ba8ca0471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38a4c3-e425-4d7f-9a58-ed19dce6080e}" ma:internalName="TaxCatchAll" ma:showField="CatchAllData" ma:web="339d4b6a-059d-453d-a468-7ba8ca0471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1A4D46-E828-45EC-82DF-A6BF9AC22874}">
  <ds:schemaRefs>
    <ds:schemaRef ds:uri="http://schemas.microsoft.com/office/2006/metadata/properties"/>
    <ds:schemaRef ds:uri="http://schemas.microsoft.com/office/infopath/2007/PartnerControls"/>
    <ds:schemaRef ds:uri="339d4b6a-059d-453d-a468-7ba8ca0471cb"/>
    <ds:schemaRef ds:uri="03aa4a6f-516f-4aa0-acb7-387cd0bfbfeb"/>
  </ds:schemaRefs>
</ds:datastoreItem>
</file>

<file path=customXml/itemProps2.xml><?xml version="1.0" encoding="utf-8"?>
<ds:datastoreItem xmlns:ds="http://schemas.openxmlformats.org/officeDocument/2006/customXml" ds:itemID="{15739842-2110-4137-AC40-6C8A90CE8D64}">
  <ds:schemaRefs>
    <ds:schemaRef ds:uri="http://schemas.microsoft.com/sharepoint/v3/contenttype/forms"/>
  </ds:schemaRefs>
</ds:datastoreItem>
</file>

<file path=customXml/itemProps3.xml><?xml version="1.0" encoding="utf-8"?>
<ds:datastoreItem xmlns:ds="http://schemas.openxmlformats.org/officeDocument/2006/customXml" ds:itemID="{07B73538-8503-49C4-8BFA-C2E5425A1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aa4a6f-516f-4aa0-acb7-387cd0bfbfeb"/>
    <ds:schemaRef ds:uri="339d4b6a-059d-453d-a468-7ba8ca0471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C:\Dokumente und Einstellungen\Alf Arnold\Lokale Einstellungen\Temporary Internet Files\Content.Outlook\7UMILT26\08_Briefvorlage_Grüne.dot</Template>
  <TotalTime>0</TotalTime>
  <Pages>1</Pages>
  <Words>473</Words>
  <Characters>2844</Characters>
  <Application>Microsoft Office Word</Application>
  <DocSecurity>0</DocSecurity>
  <Lines>406</Lines>
  <Paragraphs>207</Paragraphs>
  <ScaleCrop>false</ScaleCrop>
  <HeadingPairs>
    <vt:vector size="2" baseType="variant">
      <vt:variant>
        <vt:lpstr>Titel</vt:lpstr>
      </vt:variant>
      <vt:variant>
        <vt:i4>1</vt:i4>
      </vt:variant>
    </vt:vector>
  </HeadingPairs>
  <TitlesOfParts>
    <vt:vector size="1" baseType="lpstr">
      <vt:lpstr>Adresse</vt:lpstr>
    </vt:vector>
  </TitlesOfParts>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Adresse</dc:title>
  <dc:subject/>
  <dc:creator>Alf Arnold</dc:creator>
  <cp:keywords/>
  <dc:description/>
  <cp:lastModifiedBy>Eveline  Lüönd</cp:lastModifiedBy>
  <cp:revision>3</cp:revision>
  <cp:lastPrinted>2008-04-17T10:08:00Z</cp:lastPrinted>
  <dcterms:created xsi:type="dcterms:W3CDTF">2026-09-28T12:32:00Z</dcterms:created>
  <dcterms:modified xsi:type="dcterms:W3CDTF">2026-09-28T12:32:00Z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0x0101000CBB09E0463A11479617AE5C1FF0F398</vt:lpwstr>
  </property>
  <property fmtid="{D5CDD505-2E9C-101B-9397-08002B2CF9AE}" pid="3" name="MediaServiceImageTags">
    <vt:lpwstr/>
  </property>
</Properties>
</file>