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4A70" w14:textId="77777777" w:rsidR="00C24965" w:rsidRPr="001B0EF8" w:rsidRDefault="00C24965" w:rsidP="007F021F">
      <w:pPr>
        <w:spacing w:line="280" w:lineRule="atLeast"/>
        <w:rPr>
          <w:rFonts w:ascii="Arial" w:hAnsi="Arial" w:cs="Arial"/>
          <w:color w:val="669966"/>
          <w:sz w:val="28"/>
          <w:szCs w:val="28"/>
        </w:rPr>
      </w:pPr>
    </w:p>
    <w:p w14:paraId="40941269" w14:textId="6CA4AD17" w:rsidR="00CD3801" w:rsidRPr="00D77722" w:rsidRDefault="002C1B85" w:rsidP="007F021F">
      <w:pPr>
        <w:spacing w:line="280" w:lineRule="atLeast"/>
        <w:rPr>
          <w:rFonts w:ascii="Arial" w:hAnsi="Arial" w:cs="Arial"/>
          <w:color w:val="669966"/>
        </w:rPr>
      </w:pPr>
      <w:r w:rsidRPr="00D77722">
        <w:rPr>
          <w:rFonts w:ascii="Arial" w:hAnsi="Arial" w:cs="Arial"/>
          <w:color w:val="669966"/>
        </w:rPr>
        <w:t>Medien</w:t>
      </w:r>
      <w:r w:rsidR="006661D8" w:rsidRPr="00D77722">
        <w:rPr>
          <w:rFonts w:ascii="Arial" w:hAnsi="Arial" w:cs="Arial"/>
          <w:color w:val="669966"/>
        </w:rPr>
        <w:t>mitteilung</w:t>
      </w:r>
      <w:r w:rsidRPr="00D77722">
        <w:rPr>
          <w:rFonts w:ascii="Arial" w:hAnsi="Arial" w:cs="Arial"/>
          <w:color w:val="669966"/>
        </w:rPr>
        <w:t>:</w:t>
      </w:r>
    </w:p>
    <w:p w14:paraId="1539936F" w14:textId="7E994BAF" w:rsidR="002A2E0A" w:rsidRPr="005E6A98" w:rsidRDefault="005E6A98" w:rsidP="00664D70">
      <w:pPr>
        <w:spacing w:line="276" w:lineRule="auto"/>
        <w:rPr>
          <w:rFonts w:ascii="Arial" w:hAnsi="Arial" w:cs="Arial"/>
          <w:b/>
          <w:bCs/>
          <w:color w:val="669966"/>
          <w:sz w:val="32"/>
          <w:szCs w:val="32"/>
        </w:rPr>
      </w:pPr>
      <w:r>
        <w:rPr>
          <w:rFonts w:ascii="Arial" w:hAnsi="Arial" w:cs="Arial"/>
          <w:b/>
          <w:bCs/>
          <w:color w:val="669966"/>
          <w:sz w:val="32"/>
          <w:szCs w:val="32"/>
        </w:rPr>
        <w:t>GRÜNE Uri - Wiederholte Mängel und Generalverdacht von bedürftigen Menschen im kaum überarbeiteten Sozialhilfegesetz</w:t>
      </w:r>
    </w:p>
    <w:p w14:paraId="22FA5DDB" w14:textId="1E8952C8" w:rsidR="00E36E9A" w:rsidRPr="00A654AE" w:rsidRDefault="0034218B" w:rsidP="00664D70">
      <w:pPr>
        <w:spacing w:line="276" w:lineRule="auto"/>
        <w:rPr>
          <w:rFonts w:ascii="Arial" w:hAnsi="Arial" w:cs="Arial"/>
          <w:color w:val="4F81BD" w:themeColor="accent1"/>
          <w:sz w:val="20"/>
          <w:szCs w:val="20"/>
        </w:rPr>
      </w:pPr>
      <w:r w:rsidRPr="00A654AE">
        <w:rPr>
          <w:rFonts w:ascii="Arial" w:hAnsi="Arial" w:cs="Arial"/>
          <w:b/>
          <w:color w:val="4F81BD" w:themeColor="accent1"/>
          <w:sz w:val="40"/>
          <w:szCs w:val="56"/>
        </w:rPr>
        <w:t xml:space="preserve"> </w:t>
      </w:r>
    </w:p>
    <w:p w14:paraId="70B0D08B" w14:textId="4B92F330" w:rsidR="003A5A9D" w:rsidRPr="003A5A9D" w:rsidRDefault="00234704" w:rsidP="003A5A9D">
      <w:pPr>
        <w:spacing w:line="276" w:lineRule="auto"/>
        <w:rPr>
          <w:rFonts w:ascii="Arial" w:hAnsi="Arial" w:cs="Arial"/>
          <w:b/>
          <w:color w:val="000000" w:themeColor="text1"/>
          <w:sz w:val="22"/>
          <w:szCs w:val="22"/>
        </w:rPr>
      </w:pPr>
      <w:r w:rsidRPr="00C66353">
        <w:rPr>
          <w:rFonts w:ascii="Arial" w:hAnsi="Arial" w:cs="Arial"/>
          <w:bCs/>
          <w:color w:val="000000" w:themeColor="text1"/>
          <w:sz w:val="22"/>
          <w:szCs w:val="22"/>
        </w:rPr>
        <w:t xml:space="preserve">Altdorf, </w:t>
      </w:r>
      <w:r w:rsidR="003C10AF">
        <w:rPr>
          <w:rFonts w:ascii="Arial" w:hAnsi="Arial" w:cs="Arial"/>
          <w:bCs/>
          <w:color w:val="000000" w:themeColor="text1"/>
          <w:sz w:val="22"/>
          <w:szCs w:val="22"/>
        </w:rPr>
        <w:t>1</w:t>
      </w:r>
      <w:r w:rsidR="00B47640">
        <w:rPr>
          <w:rFonts w:ascii="Arial" w:hAnsi="Arial" w:cs="Arial"/>
          <w:bCs/>
          <w:color w:val="000000" w:themeColor="text1"/>
          <w:sz w:val="22"/>
          <w:szCs w:val="22"/>
        </w:rPr>
        <w:t>9</w:t>
      </w:r>
      <w:r w:rsidR="003C10AF">
        <w:rPr>
          <w:rFonts w:ascii="Arial" w:hAnsi="Arial" w:cs="Arial"/>
          <w:bCs/>
          <w:color w:val="000000" w:themeColor="text1"/>
          <w:sz w:val="22"/>
          <w:szCs w:val="22"/>
        </w:rPr>
        <w:t xml:space="preserve">. </w:t>
      </w:r>
      <w:r w:rsidR="00786862">
        <w:rPr>
          <w:rFonts w:ascii="Arial" w:hAnsi="Arial" w:cs="Arial"/>
          <w:bCs/>
          <w:color w:val="000000" w:themeColor="text1"/>
          <w:sz w:val="22"/>
          <w:szCs w:val="22"/>
        </w:rPr>
        <w:t>Februar 2026</w:t>
      </w:r>
      <w:r w:rsidRPr="00C66353">
        <w:rPr>
          <w:rFonts w:ascii="Arial" w:hAnsi="Arial" w:cs="Arial"/>
          <w:bCs/>
          <w:color w:val="000000" w:themeColor="text1"/>
          <w:sz w:val="22"/>
          <w:szCs w:val="22"/>
        </w:rPr>
        <w:t xml:space="preserve"> </w:t>
      </w:r>
      <w:proofErr w:type="gramStart"/>
      <w:r w:rsidR="0063625D" w:rsidRPr="00C66353">
        <w:rPr>
          <w:rFonts w:ascii="Arial" w:hAnsi="Arial" w:cs="Arial"/>
          <w:bCs/>
          <w:color w:val="000000" w:themeColor="text1"/>
          <w:sz w:val="22"/>
          <w:szCs w:val="22"/>
        </w:rPr>
        <w:t>–</w:t>
      </w:r>
      <w:r w:rsidRPr="00C66353">
        <w:rPr>
          <w:rFonts w:ascii="Arial" w:hAnsi="Arial" w:cs="Arial"/>
          <w:b/>
          <w:color w:val="000000" w:themeColor="text1"/>
          <w:sz w:val="22"/>
          <w:szCs w:val="22"/>
        </w:rPr>
        <w:t xml:space="preserve"> </w:t>
      </w:r>
      <w:r w:rsidR="003C10AF">
        <w:rPr>
          <w:rFonts w:ascii="Arial" w:hAnsi="Arial" w:cs="Arial"/>
          <w:b/>
          <w:color w:val="000000" w:themeColor="text1"/>
          <w:sz w:val="22"/>
          <w:szCs w:val="22"/>
        </w:rPr>
        <w:t xml:space="preserve"> </w:t>
      </w:r>
      <w:r w:rsidR="003A5A9D" w:rsidRPr="003A5A9D">
        <w:rPr>
          <w:rFonts w:ascii="Arial" w:hAnsi="Arial" w:cs="Arial"/>
          <w:b/>
          <w:color w:val="000000" w:themeColor="text1"/>
          <w:sz w:val="22"/>
          <w:szCs w:val="22"/>
        </w:rPr>
        <w:t>Die</w:t>
      </w:r>
      <w:proofErr w:type="gramEnd"/>
      <w:r w:rsidR="003A5A9D" w:rsidRPr="003A5A9D">
        <w:rPr>
          <w:rFonts w:ascii="Arial" w:hAnsi="Arial" w:cs="Arial"/>
          <w:b/>
          <w:color w:val="000000" w:themeColor="text1"/>
          <w:sz w:val="22"/>
          <w:szCs w:val="22"/>
        </w:rPr>
        <w:t xml:space="preserve"> Urner Stimmbevölkerung hat im Mai 2025 das «neue» Sozialhilfegesetz abgelehnt. Es irritiert </w:t>
      </w:r>
      <w:r w:rsidR="003A5A9D">
        <w:rPr>
          <w:rFonts w:ascii="Arial" w:hAnsi="Arial" w:cs="Arial"/>
          <w:b/>
          <w:color w:val="000000" w:themeColor="text1"/>
          <w:sz w:val="22"/>
          <w:szCs w:val="22"/>
        </w:rPr>
        <w:t xml:space="preserve">die GRÜNE Uri </w:t>
      </w:r>
      <w:r w:rsidR="003A5A9D" w:rsidRPr="003A5A9D">
        <w:rPr>
          <w:rFonts w:ascii="Arial" w:hAnsi="Arial" w:cs="Arial"/>
          <w:b/>
          <w:color w:val="000000" w:themeColor="text1"/>
          <w:sz w:val="22"/>
          <w:szCs w:val="22"/>
        </w:rPr>
        <w:t xml:space="preserve">daher, dass nur ein Jahr später erneut ein Sozialhilfegesetz vorgelegt wird, das inhaltlich kaum überarbeitet wurde und dieselben Mängel aufweist, die bereits 2025 in der Vernehmlassung und im Vorfeld der Abstimmung kritisiert wurden. Die Regierung interpretiert eindeutige Abstimmungsergebnisse nach </w:t>
      </w:r>
      <w:r w:rsidR="00E83C02">
        <w:rPr>
          <w:rFonts w:ascii="Arial" w:hAnsi="Arial" w:cs="Arial"/>
          <w:b/>
          <w:color w:val="000000" w:themeColor="text1"/>
          <w:sz w:val="22"/>
          <w:szCs w:val="22"/>
        </w:rPr>
        <w:t xml:space="preserve">Belieben </w:t>
      </w:r>
      <w:r w:rsidR="003A5A9D" w:rsidRPr="003A5A9D">
        <w:rPr>
          <w:rFonts w:ascii="Arial" w:hAnsi="Arial" w:cs="Arial"/>
          <w:b/>
          <w:color w:val="000000" w:themeColor="text1"/>
          <w:sz w:val="22"/>
          <w:szCs w:val="22"/>
        </w:rPr>
        <w:t xml:space="preserve">und nimmt die Anliegen </w:t>
      </w:r>
      <w:r w:rsidR="00C67BF5">
        <w:rPr>
          <w:rFonts w:ascii="Arial" w:hAnsi="Arial" w:cs="Arial"/>
          <w:b/>
          <w:color w:val="000000" w:themeColor="text1"/>
          <w:sz w:val="22"/>
          <w:szCs w:val="22"/>
        </w:rPr>
        <w:t xml:space="preserve">und Ängste </w:t>
      </w:r>
      <w:r w:rsidR="003A5A9D" w:rsidRPr="003A5A9D">
        <w:rPr>
          <w:rFonts w:ascii="Arial" w:hAnsi="Arial" w:cs="Arial"/>
          <w:b/>
          <w:color w:val="000000" w:themeColor="text1"/>
          <w:sz w:val="22"/>
          <w:szCs w:val="22"/>
        </w:rPr>
        <w:t xml:space="preserve">aus der Bevölkerung nicht ernst. </w:t>
      </w:r>
    </w:p>
    <w:p w14:paraId="280A2FA9" w14:textId="77777777" w:rsidR="003A5A9D" w:rsidRDefault="003A5A9D" w:rsidP="003A5A9D">
      <w:pPr>
        <w:spacing w:line="276" w:lineRule="auto"/>
        <w:rPr>
          <w:rFonts w:ascii="Arial" w:hAnsi="Arial" w:cs="Arial"/>
          <w:bCs/>
          <w:color w:val="000000" w:themeColor="text1"/>
          <w:sz w:val="22"/>
          <w:szCs w:val="22"/>
        </w:rPr>
      </w:pPr>
    </w:p>
    <w:p w14:paraId="404EE69B" w14:textId="10965E46" w:rsidR="003A5A9D" w:rsidRPr="003A5A9D" w:rsidRDefault="003A5A9D" w:rsidP="003A5A9D">
      <w:pPr>
        <w:spacing w:line="276" w:lineRule="auto"/>
        <w:rPr>
          <w:rFonts w:ascii="Arial" w:hAnsi="Arial" w:cs="Arial"/>
          <w:b/>
          <w:color w:val="000000" w:themeColor="text1"/>
          <w:sz w:val="22"/>
          <w:szCs w:val="22"/>
        </w:rPr>
      </w:pPr>
      <w:r w:rsidRPr="003A5A9D">
        <w:rPr>
          <w:rFonts w:ascii="Arial" w:hAnsi="Arial" w:cs="Arial"/>
          <w:b/>
          <w:color w:val="000000" w:themeColor="text1"/>
          <w:sz w:val="22"/>
          <w:szCs w:val="22"/>
        </w:rPr>
        <w:t xml:space="preserve">Inhaltlich fehlt es an Fachlichkeit </w:t>
      </w:r>
    </w:p>
    <w:p w14:paraId="64F5B524" w14:textId="18397C18" w:rsidR="00E83C02" w:rsidRDefault="003A5A9D" w:rsidP="00E83C02">
      <w:pPr>
        <w:spacing w:line="276" w:lineRule="auto"/>
        <w:rPr>
          <w:rFonts w:ascii="Arial" w:hAnsi="Arial" w:cs="Arial"/>
          <w:bCs/>
          <w:color w:val="000000" w:themeColor="text1"/>
          <w:sz w:val="22"/>
          <w:szCs w:val="22"/>
        </w:rPr>
      </w:pPr>
      <w:r w:rsidRPr="003A5A9D">
        <w:rPr>
          <w:rFonts w:ascii="Arial" w:hAnsi="Arial" w:cs="Arial"/>
          <w:bCs/>
          <w:color w:val="000000" w:themeColor="text1"/>
          <w:sz w:val="22"/>
          <w:szCs w:val="22"/>
        </w:rPr>
        <w:t xml:space="preserve">Der </w:t>
      </w:r>
      <w:r w:rsidR="003F1FAB">
        <w:rPr>
          <w:rFonts w:ascii="Arial" w:hAnsi="Arial" w:cs="Arial"/>
          <w:bCs/>
          <w:color w:val="000000" w:themeColor="text1"/>
          <w:sz w:val="22"/>
          <w:szCs w:val="22"/>
        </w:rPr>
        <w:t>Gesetzese</w:t>
      </w:r>
      <w:r w:rsidRPr="003A5A9D">
        <w:rPr>
          <w:rFonts w:ascii="Arial" w:hAnsi="Arial" w:cs="Arial"/>
          <w:bCs/>
          <w:color w:val="000000" w:themeColor="text1"/>
          <w:sz w:val="22"/>
          <w:szCs w:val="22"/>
        </w:rPr>
        <w:t>ntwurf entspricht</w:t>
      </w:r>
      <w:r>
        <w:rPr>
          <w:rFonts w:ascii="Arial" w:hAnsi="Arial" w:cs="Arial"/>
          <w:bCs/>
          <w:color w:val="000000" w:themeColor="text1"/>
          <w:sz w:val="22"/>
          <w:szCs w:val="22"/>
        </w:rPr>
        <w:t xml:space="preserve"> </w:t>
      </w:r>
      <w:r w:rsidRPr="003A5A9D">
        <w:rPr>
          <w:rFonts w:ascii="Arial" w:hAnsi="Arial" w:cs="Arial"/>
          <w:bCs/>
          <w:color w:val="000000" w:themeColor="text1"/>
          <w:sz w:val="22"/>
          <w:szCs w:val="22"/>
        </w:rPr>
        <w:t xml:space="preserve">aus Sicht </w:t>
      </w:r>
      <w:r w:rsidR="003F1FAB">
        <w:rPr>
          <w:rFonts w:ascii="Arial" w:hAnsi="Arial" w:cs="Arial"/>
          <w:bCs/>
          <w:color w:val="000000" w:themeColor="text1"/>
          <w:sz w:val="22"/>
          <w:szCs w:val="22"/>
        </w:rPr>
        <w:t>vieler</w:t>
      </w:r>
      <w:r w:rsidRPr="003A5A9D">
        <w:rPr>
          <w:rFonts w:ascii="Arial" w:hAnsi="Arial" w:cs="Arial"/>
          <w:bCs/>
          <w:color w:val="000000" w:themeColor="text1"/>
          <w:sz w:val="22"/>
          <w:szCs w:val="22"/>
        </w:rPr>
        <w:t xml:space="preserve"> Fachleute nicht den professionellen Anforderungen und </w:t>
      </w:r>
      <w:r w:rsidR="00C67BF5">
        <w:rPr>
          <w:rFonts w:ascii="Arial" w:hAnsi="Arial" w:cs="Arial"/>
          <w:bCs/>
          <w:color w:val="000000" w:themeColor="text1"/>
          <w:sz w:val="22"/>
          <w:szCs w:val="22"/>
        </w:rPr>
        <w:t>weicht in relevanten Punkten von den Richtlinien der Schweizerischen Konferenz für Sozialhilfe (SKOS) ab</w:t>
      </w:r>
      <w:r w:rsidRPr="003A5A9D">
        <w:rPr>
          <w:rFonts w:ascii="Arial" w:hAnsi="Arial" w:cs="Arial"/>
          <w:bCs/>
          <w:color w:val="000000" w:themeColor="text1"/>
          <w:sz w:val="22"/>
          <w:szCs w:val="22"/>
        </w:rPr>
        <w:t>.</w:t>
      </w:r>
      <w:r>
        <w:rPr>
          <w:rFonts w:ascii="Arial" w:hAnsi="Arial" w:cs="Arial"/>
          <w:bCs/>
          <w:color w:val="000000" w:themeColor="text1"/>
          <w:sz w:val="22"/>
          <w:szCs w:val="22"/>
        </w:rPr>
        <w:t xml:space="preserve"> Man merkt der Vorlage an, dass bei deren </w:t>
      </w:r>
      <w:r w:rsidR="00B3014F">
        <w:rPr>
          <w:rFonts w:ascii="Arial" w:hAnsi="Arial" w:cs="Arial"/>
          <w:bCs/>
          <w:color w:val="000000" w:themeColor="text1"/>
          <w:sz w:val="22"/>
          <w:szCs w:val="22"/>
        </w:rPr>
        <w:t>Erarbeitung</w:t>
      </w:r>
      <w:r w:rsidRPr="003A5A9D">
        <w:rPr>
          <w:rFonts w:ascii="Arial" w:hAnsi="Arial" w:cs="Arial"/>
          <w:bCs/>
          <w:color w:val="000000" w:themeColor="text1"/>
          <w:sz w:val="22"/>
          <w:szCs w:val="22"/>
        </w:rPr>
        <w:t xml:space="preserve"> </w:t>
      </w:r>
      <w:r w:rsidR="00E83C02">
        <w:rPr>
          <w:rFonts w:ascii="Arial" w:hAnsi="Arial" w:cs="Arial"/>
          <w:bCs/>
          <w:color w:val="000000" w:themeColor="text1"/>
          <w:sz w:val="22"/>
          <w:szCs w:val="22"/>
        </w:rPr>
        <w:t>unterlassen</w:t>
      </w:r>
      <w:r>
        <w:rPr>
          <w:rFonts w:ascii="Arial" w:hAnsi="Arial" w:cs="Arial"/>
          <w:bCs/>
          <w:color w:val="000000" w:themeColor="text1"/>
          <w:sz w:val="22"/>
          <w:szCs w:val="22"/>
        </w:rPr>
        <w:t xml:space="preserve"> </w:t>
      </w:r>
      <w:r w:rsidRPr="003A5A9D">
        <w:rPr>
          <w:rFonts w:ascii="Arial" w:hAnsi="Arial" w:cs="Arial"/>
          <w:bCs/>
          <w:color w:val="000000" w:themeColor="text1"/>
          <w:sz w:val="22"/>
          <w:szCs w:val="22"/>
        </w:rPr>
        <w:t xml:space="preserve">wurde </w:t>
      </w:r>
      <w:r>
        <w:rPr>
          <w:rFonts w:ascii="Arial" w:hAnsi="Arial" w:cs="Arial"/>
          <w:bCs/>
          <w:color w:val="000000" w:themeColor="text1"/>
          <w:sz w:val="22"/>
          <w:szCs w:val="22"/>
        </w:rPr>
        <w:t>die</w:t>
      </w:r>
      <w:r w:rsidRPr="003A5A9D">
        <w:rPr>
          <w:rFonts w:ascii="Arial" w:hAnsi="Arial" w:cs="Arial"/>
          <w:bCs/>
          <w:color w:val="000000" w:themeColor="text1"/>
          <w:sz w:val="22"/>
          <w:szCs w:val="22"/>
        </w:rPr>
        <w:t xml:space="preserve"> Fachpersonen der Sozialarbeit und Sozialhilfe </w:t>
      </w:r>
      <w:r>
        <w:rPr>
          <w:rFonts w:ascii="Arial" w:hAnsi="Arial" w:cs="Arial"/>
          <w:bCs/>
          <w:color w:val="000000" w:themeColor="text1"/>
          <w:sz w:val="22"/>
          <w:szCs w:val="22"/>
        </w:rPr>
        <w:t>einzubeziehen</w:t>
      </w:r>
      <w:r w:rsidRPr="003A5A9D">
        <w:rPr>
          <w:rFonts w:ascii="Arial" w:hAnsi="Arial" w:cs="Arial"/>
          <w:bCs/>
          <w:color w:val="000000" w:themeColor="text1"/>
          <w:sz w:val="22"/>
          <w:szCs w:val="22"/>
        </w:rPr>
        <w:t xml:space="preserve">. </w:t>
      </w:r>
      <w:r>
        <w:rPr>
          <w:rFonts w:ascii="Arial" w:hAnsi="Arial" w:cs="Arial"/>
          <w:bCs/>
          <w:color w:val="000000" w:themeColor="text1"/>
          <w:sz w:val="22"/>
          <w:szCs w:val="22"/>
        </w:rPr>
        <w:t>Die Vorlage drückt ein generelles Misstrauen</w:t>
      </w:r>
      <w:r w:rsidRPr="003A5A9D">
        <w:rPr>
          <w:rFonts w:ascii="Arial" w:hAnsi="Arial" w:cs="Arial"/>
          <w:bCs/>
          <w:color w:val="000000" w:themeColor="text1"/>
          <w:sz w:val="22"/>
          <w:szCs w:val="22"/>
        </w:rPr>
        <w:t xml:space="preserve"> gegenüber bedürftigen Menschen</w:t>
      </w:r>
      <w:r w:rsidR="00B3014F">
        <w:rPr>
          <w:rFonts w:ascii="Arial" w:hAnsi="Arial" w:cs="Arial"/>
          <w:bCs/>
          <w:color w:val="000000" w:themeColor="text1"/>
          <w:sz w:val="22"/>
          <w:szCs w:val="22"/>
        </w:rPr>
        <w:t xml:space="preserve"> aus</w:t>
      </w:r>
      <w:r w:rsidRPr="003A5A9D">
        <w:rPr>
          <w:rFonts w:ascii="Arial" w:hAnsi="Arial" w:cs="Arial"/>
          <w:bCs/>
          <w:color w:val="000000" w:themeColor="text1"/>
          <w:sz w:val="22"/>
          <w:szCs w:val="22"/>
        </w:rPr>
        <w:t>; sie stehen im Bedarfsfall unter dem Generalverdacht des Missbrauchs.</w:t>
      </w:r>
      <w:r>
        <w:rPr>
          <w:rFonts w:ascii="Arial" w:hAnsi="Arial" w:cs="Arial"/>
          <w:bCs/>
          <w:color w:val="000000" w:themeColor="text1"/>
          <w:sz w:val="22"/>
          <w:szCs w:val="22"/>
        </w:rPr>
        <w:t xml:space="preserve"> </w:t>
      </w:r>
      <w:r w:rsidRPr="003A5A9D">
        <w:rPr>
          <w:rFonts w:ascii="Arial" w:hAnsi="Arial" w:cs="Arial"/>
          <w:bCs/>
          <w:color w:val="000000" w:themeColor="text1"/>
          <w:sz w:val="22"/>
          <w:szCs w:val="22"/>
        </w:rPr>
        <w:t xml:space="preserve">Die </w:t>
      </w:r>
      <w:r w:rsidR="00C67BF5">
        <w:rPr>
          <w:rFonts w:ascii="Arial" w:hAnsi="Arial" w:cs="Arial"/>
          <w:bCs/>
          <w:color w:val="000000" w:themeColor="text1"/>
          <w:sz w:val="22"/>
          <w:szCs w:val="22"/>
        </w:rPr>
        <w:t xml:space="preserve">Haltung </w:t>
      </w:r>
      <w:r w:rsidRPr="003A5A9D">
        <w:rPr>
          <w:rFonts w:ascii="Arial" w:hAnsi="Arial" w:cs="Arial"/>
          <w:bCs/>
          <w:color w:val="000000" w:themeColor="text1"/>
          <w:sz w:val="22"/>
          <w:szCs w:val="22"/>
        </w:rPr>
        <w:t>des Misstrauens</w:t>
      </w:r>
      <w:r w:rsidR="00C67BF5">
        <w:rPr>
          <w:rFonts w:ascii="Arial" w:hAnsi="Arial" w:cs="Arial"/>
          <w:bCs/>
          <w:color w:val="000000" w:themeColor="text1"/>
          <w:sz w:val="22"/>
          <w:szCs w:val="22"/>
        </w:rPr>
        <w:t xml:space="preserve">, die diesem Gesetzesentwurf zugrunde liegt und sich bei den Themen Sozialinspektor/innen, </w:t>
      </w:r>
      <w:r w:rsidR="00C67BF5" w:rsidRPr="003F1FAB">
        <w:rPr>
          <w:rFonts w:ascii="Arial" w:hAnsi="Arial" w:cs="Arial"/>
          <w:bCs/>
          <w:color w:val="000000" w:themeColor="text1"/>
          <w:sz w:val="22"/>
          <w:szCs w:val="22"/>
        </w:rPr>
        <w:t>Vermögensverzicht und Vermögensverzehr</w:t>
      </w:r>
      <w:r w:rsidR="00C67BF5">
        <w:rPr>
          <w:rFonts w:ascii="Arial" w:hAnsi="Arial" w:cs="Arial"/>
          <w:bCs/>
          <w:color w:val="000000" w:themeColor="text1"/>
          <w:sz w:val="22"/>
          <w:szCs w:val="22"/>
        </w:rPr>
        <w:t xml:space="preserve"> wiederfindet,</w:t>
      </w:r>
      <w:r w:rsidRPr="003A5A9D">
        <w:rPr>
          <w:rFonts w:ascii="Arial" w:hAnsi="Arial" w:cs="Arial"/>
          <w:bCs/>
          <w:color w:val="000000" w:themeColor="text1"/>
          <w:sz w:val="22"/>
          <w:szCs w:val="22"/>
        </w:rPr>
        <w:t xml:space="preserve"> </w:t>
      </w:r>
      <w:r w:rsidR="00E83C02">
        <w:rPr>
          <w:rFonts w:ascii="Arial" w:hAnsi="Arial" w:cs="Arial"/>
          <w:bCs/>
          <w:color w:val="000000" w:themeColor="text1"/>
          <w:sz w:val="22"/>
          <w:szCs w:val="22"/>
        </w:rPr>
        <w:t xml:space="preserve">stellt eine massive Stigmatisierung von Menschen in Not dar. Dies entbehrt jeglicher Grundlage und </w:t>
      </w:r>
      <w:r w:rsidR="00E83C02" w:rsidRPr="003A5A9D">
        <w:rPr>
          <w:rFonts w:ascii="Arial" w:hAnsi="Arial" w:cs="Arial"/>
          <w:bCs/>
          <w:color w:val="000000" w:themeColor="text1"/>
          <w:sz w:val="22"/>
          <w:szCs w:val="22"/>
        </w:rPr>
        <w:t>widerspricht moralisch den Grundprinzipien der Sozialhilfe</w:t>
      </w:r>
      <w:r w:rsidRPr="003A5A9D">
        <w:rPr>
          <w:rFonts w:ascii="Arial" w:hAnsi="Arial" w:cs="Arial"/>
          <w:bCs/>
          <w:color w:val="000000" w:themeColor="text1"/>
          <w:sz w:val="22"/>
          <w:szCs w:val="22"/>
        </w:rPr>
        <w:t>.</w:t>
      </w:r>
      <w:r w:rsidR="00C67BF5">
        <w:rPr>
          <w:rFonts w:ascii="Arial" w:hAnsi="Arial" w:cs="Arial"/>
          <w:bCs/>
          <w:color w:val="000000" w:themeColor="text1"/>
          <w:sz w:val="22"/>
          <w:szCs w:val="22"/>
        </w:rPr>
        <w:t xml:space="preserve"> </w:t>
      </w:r>
      <w:r w:rsidR="00E83C02">
        <w:rPr>
          <w:rFonts w:ascii="Arial" w:hAnsi="Arial" w:cs="Arial"/>
          <w:bCs/>
          <w:color w:val="000000" w:themeColor="text1"/>
          <w:sz w:val="22"/>
          <w:szCs w:val="22"/>
        </w:rPr>
        <w:t xml:space="preserve">Zudem </w:t>
      </w:r>
      <w:r w:rsidR="00E83C02" w:rsidRPr="00E83C02">
        <w:rPr>
          <w:rFonts w:ascii="Arial" w:hAnsi="Arial" w:cs="Arial"/>
          <w:bCs/>
          <w:color w:val="000000" w:themeColor="text1"/>
          <w:sz w:val="22"/>
          <w:szCs w:val="22"/>
        </w:rPr>
        <w:t>bestätigen Fachleute einhellig, dass Missbrauch kein grosses</w:t>
      </w:r>
      <w:r w:rsidR="00E83C02">
        <w:rPr>
          <w:rFonts w:ascii="Arial" w:hAnsi="Arial" w:cs="Arial"/>
          <w:bCs/>
          <w:color w:val="000000" w:themeColor="text1"/>
          <w:sz w:val="22"/>
          <w:szCs w:val="22"/>
        </w:rPr>
        <w:t xml:space="preserve"> oder</w:t>
      </w:r>
      <w:r w:rsidR="00E83C02" w:rsidRPr="00E83C02">
        <w:rPr>
          <w:rFonts w:ascii="Arial" w:hAnsi="Arial" w:cs="Arial"/>
          <w:bCs/>
          <w:color w:val="000000" w:themeColor="text1"/>
          <w:sz w:val="22"/>
          <w:szCs w:val="22"/>
        </w:rPr>
        <w:t xml:space="preserve"> häufiges Problem in der </w:t>
      </w:r>
      <w:r w:rsidR="00E83C02">
        <w:rPr>
          <w:rFonts w:ascii="Arial" w:hAnsi="Arial" w:cs="Arial"/>
          <w:bCs/>
          <w:color w:val="000000" w:themeColor="text1"/>
          <w:sz w:val="22"/>
          <w:szCs w:val="22"/>
        </w:rPr>
        <w:t>wirtschaftlichen Sozialhilfe ist</w:t>
      </w:r>
      <w:r w:rsidR="00E83C02" w:rsidRPr="00E83C02">
        <w:rPr>
          <w:rFonts w:ascii="Arial" w:hAnsi="Arial" w:cs="Arial"/>
          <w:bCs/>
          <w:color w:val="000000" w:themeColor="text1"/>
          <w:sz w:val="22"/>
          <w:szCs w:val="22"/>
        </w:rPr>
        <w:t>.</w:t>
      </w:r>
    </w:p>
    <w:p w14:paraId="4A3D5F4E" w14:textId="69762FCD" w:rsidR="003A5A9D" w:rsidRDefault="003F1FAB" w:rsidP="00C67BF5">
      <w:pPr>
        <w:spacing w:line="276" w:lineRule="auto"/>
        <w:rPr>
          <w:rFonts w:ascii="Arial" w:hAnsi="Arial" w:cs="Arial"/>
          <w:bCs/>
          <w:color w:val="000000" w:themeColor="text1"/>
          <w:sz w:val="22"/>
          <w:szCs w:val="22"/>
        </w:rPr>
      </w:pPr>
      <w:r>
        <w:rPr>
          <w:rFonts w:ascii="Arial" w:hAnsi="Arial" w:cs="Arial"/>
          <w:bCs/>
          <w:color w:val="000000" w:themeColor="text1"/>
          <w:sz w:val="22"/>
          <w:szCs w:val="22"/>
        </w:rPr>
        <w:t xml:space="preserve">Die GRÜNE Uri fordert, dass diese </w:t>
      </w:r>
      <w:r w:rsidR="00B3014F">
        <w:rPr>
          <w:rFonts w:ascii="Arial" w:hAnsi="Arial" w:cs="Arial"/>
          <w:bCs/>
          <w:color w:val="000000" w:themeColor="text1"/>
          <w:sz w:val="22"/>
          <w:szCs w:val="22"/>
        </w:rPr>
        <w:t>Gesetzesartikel</w:t>
      </w:r>
      <w:r>
        <w:rPr>
          <w:rFonts w:ascii="Arial" w:hAnsi="Arial" w:cs="Arial"/>
          <w:bCs/>
          <w:color w:val="000000" w:themeColor="text1"/>
          <w:sz w:val="22"/>
          <w:szCs w:val="22"/>
        </w:rPr>
        <w:t xml:space="preserve"> </w:t>
      </w:r>
      <w:r w:rsidR="00E83C02">
        <w:rPr>
          <w:rFonts w:ascii="Arial" w:hAnsi="Arial" w:cs="Arial"/>
          <w:bCs/>
          <w:color w:val="000000" w:themeColor="text1"/>
          <w:sz w:val="22"/>
          <w:szCs w:val="22"/>
        </w:rPr>
        <w:t xml:space="preserve">ersatzlos </w:t>
      </w:r>
      <w:r>
        <w:rPr>
          <w:rFonts w:ascii="Arial" w:hAnsi="Arial" w:cs="Arial"/>
          <w:bCs/>
          <w:color w:val="000000" w:themeColor="text1"/>
          <w:sz w:val="22"/>
          <w:szCs w:val="22"/>
        </w:rPr>
        <w:t xml:space="preserve">aus dem Sozialhilfegesetz gestrichen werden. </w:t>
      </w:r>
      <w:r w:rsidR="00C67BF5">
        <w:rPr>
          <w:rFonts w:ascii="Arial" w:hAnsi="Arial" w:cs="Arial"/>
          <w:bCs/>
          <w:color w:val="000000" w:themeColor="text1"/>
          <w:sz w:val="22"/>
          <w:szCs w:val="22"/>
        </w:rPr>
        <w:t xml:space="preserve">Zudem </w:t>
      </w:r>
      <w:r>
        <w:rPr>
          <w:rFonts w:ascii="Arial" w:hAnsi="Arial" w:cs="Arial"/>
          <w:bCs/>
          <w:color w:val="000000" w:themeColor="text1"/>
          <w:sz w:val="22"/>
          <w:szCs w:val="22"/>
        </w:rPr>
        <w:t>fordern sie</w:t>
      </w:r>
      <w:r w:rsidR="00C67BF5">
        <w:rPr>
          <w:rFonts w:ascii="Arial" w:hAnsi="Arial" w:cs="Arial"/>
          <w:bCs/>
          <w:color w:val="000000" w:themeColor="text1"/>
          <w:sz w:val="22"/>
          <w:szCs w:val="22"/>
        </w:rPr>
        <w:t xml:space="preserve"> zwingend, dass </w:t>
      </w:r>
      <w:r>
        <w:rPr>
          <w:rFonts w:ascii="Arial" w:hAnsi="Arial" w:cs="Arial"/>
          <w:bCs/>
          <w:color w:val="000000" w:themeColor="text1"/>
          <w:sz w:val="22"/>
          <w:szCs w:val="22"/>
        </w:rPr>
        <w:t>die Sozialhilfe durch</w:t>
      </w:r>
      <w:r w:rsidR="00C67BF5">
        <w:rPr>
          <w:rFonts w:ascii="Arial" w:hAnsi="Arial" w:cs="Arial"/>
          <w:bCs/>
          <w:color w:val="000000" w:themeColor="text1"/>
          <w:sz w:val="22"/>
          <w:szCs w:val="22"/>
        </w:rPr>
        <w:t xml:space="preserve"> professionell ausgebildete Sozialarbeitende aus</w:t>
      </w:r>
      <w:r w:rsidR="00B3014F">
        <w:rPr>
          <w:rFonts w:ascii="Arial" w:hAnsi="Arial" w:cs="Arial"/>
          <w:bCs/>
          <w:color w:val="000000" w:themeColor="text1"/>
          <w:sz w:val="22"/>
          <w:szCs w:val="22"/>
        </w:rPr>
        <w:t>ge</w:t>
      </w:r>
      <w:r w:rsidR="00C67BF5">
        <w:rPr>
          <w:rFonts w:ascii="Arial" w:hAnsi="Arial" w:cs="Arial"/>
          <w:bCs/>
          <w:color w:val="000000" w:themeColor="text1"/>
          <w:sz w:val="22"/>
          <w:szCs w:val="22"/>
        </w:rPr>
        <w:t>richte</w:t>
      </w:r>
      <w:r>
        <w:rPr>
          <w:rFonts w:ascii="Arial" w:hAnsi="Arial" w:cs="Arial"/>
          <w:bCs/>
          <w:color w:val="000000" w:themeColor="text1"/>
          <w:sz w:val="22"/>
          <w:szCs w:val="22"/>
        </w:rPr>
        <w:t xml:space="preserve">t wird und die Richtlinien der SKOS </w:t>
      </w:r>
      <w:r w:rsidR="00E83C02">
        <w:rPr>
          <w:rFonts w:ascii="Arial" w:hAnsi="Arial" w:cs="Arial"/>
          <w:bCs/>
          <w:color w:val="000000" w:themeColor="text1"/>
          <w:sz w:val="22"/>
          <w:szCs w:val="22"/>
        </w:rPr>
        <w:t xml:space="preserve">auf Gesetzesstufe zur verbindlichen Grundlage </w:t>
      </w:r>
      <w:r>
        <w:rPr>
          <w:rFonts w:ascii="Arial" w:hAnsi="Arial" w:cs="Arial"/>
          <w:bCs/>
          <w:color w:val="000000" w:themeColor="text1"/>
          <w:sz w:val="22"/>
          <w:szCs w:val="22"/>
        </w:rPr>
        <w:t xml:space="preserve">werden. </w:t>
      </w:r>
    </w:p>
    <w:p w14:paraId="51D85BC8" w14:textId="77777777" w:rsidR="00E83C02" w:rsidRDefault="00E83C02" w:rsidP="003A5A9D">
      <w:pPr>
        <w:spacing w:line="276" w:lineRule="auto"/>
        <w:rPr>
          <w:rFonts w:ascii="Arial" w:hAnsi="Arial" w:cs="Arial"/>
          <w:bCs/>
          <w:color w:val="000000" w:themeColor="text1"/>
          <w:sz w:val="22"/>
          <w:szCs w:val="22"/>
        </w:rPr>
      </w:pPr>
    </w:p>
    <w:p w14:paraId="22809AF4" w14:textId="7F79AE58" w:rsidR="003A5A9D" w:rsidRPr="003A5A9D" w:rsidRDefault="003A5A9D" w:rsidP="003A5A9D">
      <w:pPr>
        <w:spacing w:line="276" w:lineRule="auto"/>
        <w:rPr>
          <w:rFonts w:ascii="Arial" w:hAnsi="Arial" w:cs="Arial"/>
          <w:b/>
          <w:color w:val="000000" w:themeColor="text1"/>
          <w:sz w:val="22"/>
          <w:szCs w:val="22"/>
        </w:rPr>
      </w:pPr>
      <w:r w:rsidRPr="003A5A9D">
        <w:rPr>
          <w:rFonts w:ascii="Arial" w:hAnsi="Arial" w:cs="Arial"/>
          <w:b/>
          <w:color w:val="000000" w:themeColor="text1"/>
          <w:sz w:val="22"/>
          <w:szCs w:val="22"/>
        </w:rPr>
        <w:t>Kritik aus der Bevölkerung nicht gehört</w:t>
      </w:r>
    </w:p>
    <w:p w14:paraId="646577FC" w14:textId="7F933398" w:rsidR="005E6A98" w:rsidRDefault="003F1FAB" w:rsidP="003A5A9D">
      <w:pPr>
        <w:spacing w:line="276" w:lineRule="auto"/>
        <w:rPr>
          <w:rFonts w:ascii="Arial" w:hAnsi="Arial" w:cs="Arial"/>
          <w:bCs/>
          <w:color w:val="000000" w:themeColor="text1"/>
          <w:sz w:val="22"/>
          <w:szCs w:val="22"/>
        </w:rPr>
      </w:pPr>
      <w:r>
        <w:rPr>
          <w:rFonts w:ascii="Arial" w:hAnsi="Arial" w:cs="Arial"/>
          <w:bCs/>
          <w:color w:val="000000" w:themeColor="text1"/>
          <w:sz w:val="22"/>
          <w:szCs w:val="22"/>
        </w:rPr>
        <w:t xml:space="preserve">Die Themen Sozialinspektor/innen, </w:t>
      </w:r>
      <w:r w:rsidRPr="003F1FAB">
        <w:rPr>
          <w:rFonts w:ascii="Arial" w:hAnsi="Arial" w:cs="Arial"/>
          <w:bCs/>
          <w:color w:val="000000" w:themeColor="text1"/>
          <w:sz w:val="22"/>
          <w:szCs w:val="22"/>
        </w:rPr>
        <w:t>Vermögensverzicht und Vermögensverzehr</w:t>
      </w:r>
      <w:r w:rsidRPr="003A5A9D">
        <w:rPr>
          <w:rFonts w:ascii="Arial" w:hAnsi="Arial" w:cs="Arial"/>
          <w:bCs/>
          <w:color w:val="000000" w:themeColor="text1"/>
          <w:sz w:val="22"/>
          <w:szCs w:val="22"/>
        </w:rPr>
        <w:t xml:space="preserve"> </w:t>
      </w:r>
      <w:r>
        <w:rPr>
          <w:rFonts w:ascii="Arial" w:hAnsi="Arial" w:cs="Arial"/>
          <w:bCs/>
          <w:color w:val="000000" w:themeColor="text1"/>
          <w:sz w:val="22"/>
          <w:szCs w:val="22"/>
        </w:rPr>
        <w:t xml:space="preserve">waren </w:t>
      </w:r>
      <w:r w:rsidR="003A5A9D" w:rsidRPr="003A5A9D">
        <w:rPr>
          <w:rFonts w:ascii="Arial" w:hAnsi="Arial" w:cs="Arial"/>
          <w:bCs/>
          <w:color w:val="000000" w:themeColor="text1"/>
          <w:sz w:val="22"/>
          <w:szCs w:val="22"/>
        </w:rPr>
        <w:t>zentrale Kritikpunkte der</w:t>
      </w:r>
      <w:r w:rsidR="00B3014F">
        <w:rPr>
          <w:rFonts w:ascii="Arial" w:hAnsi="Arial" w:cs="Arial"/>
          <w:bCs/>
          <w:color w:val="000000" w:themeColor="text1"/>
          <w:sz w:val="22"/>
          <w:szCs w:val="22"/>
        </w:rPr>
        <w:t>,</w:t>
      </w:r>
      <w:r>
        <w:rPr>
          <w:rFonts w:ascii="Arial" w:hAnsi="Arial" w:cs="Arial"/>
          <w:bCs/>
          <w:color w:val="000000" w:themeColor="text1"/>
          <w:sz w:val="22"/>
          <w:szCs w:val="22"/>
        </w:rPr>
        <w:t xml:space="preserve"> im Mai 2025</w:t>
      </w:r>
      <w:r w:rsidR="00B3014F">
        <w:rPr>
          <w:rFonts w:ascii="Arial" w:hAnsi="Arial" w:cs="Arial"/>
          <w:bCs/>
          <w:color w:val="000000" w:themeColor="text1"/>
          <w:sz w:val="22"/>
          <w:szCs w:val="22"/>
        </w:rPr>
        <w:t>,</w:t>
      </w:r>
      <w:r w:rsidR="003A5A9D" w:rsidRPr="003A5A9D">
        <w:rPr>
          <w:rFonts w:ascii="Arial" w:hAnsi="Arial" w:cs="Arial"/>
          <w:bCs/>
          <w:color w:val="000000" w:themeColor="text1"/>
          <w:sz w:val="22"/>
          <w:szCs w:val="22"/>
        </w:rPr>
        <w:t xml:space="preserve"> abgelehnten Vorlage</w:t>
      </w:r>
      <w:r w:rsidR="003A5A9D">
        <w:rPr>
          <w:rFonts w:ascii="Arial" w:hAnsi="Arial" w:cs="Arial"/>
          <w:bCs/>
          <w:color w:val="000000" w:themeColor="text1"/>
          <w:sz w:val="22"/>
          <w:szCs w:val="22"/>
        </w:rPr>
        <w:t xml:space="preserve">. </w:t>
      </w:r>
      <w:r w:rsidR="00F921BD">
        <w:rPr>
          <w:rFonts w:ascii="Arial" w:hAnsi="Arial" w:cs="Arial"/>
          <w:bCs/>
          <w:color w:val="000000" w:themeColor="text1"/>
          <w:sz w:val="22"/>
          <w:szCs w:val="22"/>
        </w:rPr>
        <w:t xml:space="preserve">Darauf wird </w:t>
      </w:r>
      <w:r w:rsidR="006E04DF">
        <w:rPr>
          <w:rFonts w:ascii="Arial" w:hAnsi="Arial" w:cs="Arial"/>
          <w:bCs/>
          <w:color w:val="000000" w:themeColor="text1"/>
          <w:sz w:val="22"/>
          <w:szCs w:val="22"/>
        </w:rPr>
        <w:t xml:space="preserve">mit der neu aufgelegten Gesetzesrevision nicht im </w:t>
      </w:r>
      <w:r w:rsidR="00B3014F">
        <w:rPr>
          <w:rFonts w:ascii="Arial" w:hAnsi="Arial" w:cs="Arial"/>
          <w:bCs/>
          <w:color w:val="000000" w:themeColor="text1"/>
          <w:sz w:val="22"/>
          <w:szCs w:val="22"/>
        </w:rPr>
        <w:t>G</w:t>
      </w:r>
      <w:r w:rsidR="006E04DF">
        <w:rPr>
          <w:rFonts w:ascii="Arial" w:hAnsi="Arial" w:cs="Arial"/>
          <w:bCs/>
          <w:color w:val="000000" w:themeColor="text1"/>
          <w:sz w:val="22"/>
          <w:szCs w:val="22"/>
        </w:rPr>
        <w:t xml:space="preserve">eringsten </w:t>
      </w:r>
      <w:r w:rsidR="00F921BD">
        <w:rPr>
          <w:rFonts w:ascii="Arial" w:hAnsi="Arial" w:cs="Arial"/>
          <w:bCs/>
          <w:color w:val="000000" w:themeColor="text1"/>
          <w:sz w:val="22"/>
          <w:szCs w:val="22"/>
        </w:rPr>
        <w:t>eingegangen</w:t>
      </w:r>
      <w:r w:rsidR="006E04DF">
        <w:rPr>
          <w:rFonts w:ascii="Arial" w:hAnsi="Arial" w:cs="Arial"/>
          <w:bCs/>
          <w:color w:val="000000" w:themeColor="text1"/>
          <w:sz w:val="22"/>
          <w:szCs w:val="22"/>
        </w:rPr>
        <w:t>.</w:t>
      </w:r>
      <w:r w:rsidR="00F921BD">
        <w:rPr>
          <w:rFonts w:ascii="Arial" w:hAnsi="Arial" w:cs="Arial"/>
          <w:bCs/>
          <w:color w:val="000000" w:themeColor="text1"/>
          <w:sz w:val="22"/>
          <w:szCs w:val="22"/>
        </w:rPr>
        <w:t xml:space="preserve"> </w:t>
      </w:r>
      <w:r w:rsidR="00E83C02">
        <w:rPr>
          <w:rFonts w:ascii="Arial" w:hAnsi="Arial" w:cs="Arial"/>
          <w:bCs/>
          <w:color w:val="000000" w:themeColor="text1"/>
          <w:sz w:val="22"/>
          <w:szCs w:val="22"/>
        </w:rPr>
        <w:t>Die Gesetzesvorlage wurde nur unwesentlich überarbeitet</w:t>
      </w:r>
      <w:r w:rsidR="00B3014F">
        <w:rPr>
          <w:rFonts w:ascii="Arial" w:hAnsi="Arial" w:cs="Arial"/>
          <w:bCs/>
          <w:color w:val="000000" w:themeColor="text1"/>
          <w:sz w:val="22"/>
          <w:szCs w:val="22"/>
        </w:rPr>
        <w:t xml:space="preserve">. Die Stimmbevölkerung wurde </w:t>
      </w:r>
      <w:r w:rsidR="00057174">
        <w:rPr>
          <w:rFonts w:ascii="Arial" w:hAnsi="Arial" w:cs="Arial"/>
          <w:bCs/>
          <w:color w:val="000000" w:themeColor="text1"/>
          <w:sz w:val="22"/>
          <w:szCs w:val="22"/>
        </w:rPr>
        <w:t>weder</w:t>
      </w:r>
      <w:r w:rsidR="00B3014F">
        <w:rPr>
          <w:rFonts w:ascii="Arial" w:hAnsi="Arial" w:cs="Arial"/>
          <w:bCs/>
          <w:color w:val="000000" w:themeColor="text1"/>
          <w:sz w:val="22"/>
          <w:szCs w:val="22"/>
        </w:rPr>
        <w:t xml:space="preserve"> gehört</w:t>
      </w:r>
      <w:r w:rsidR="00057174">
        <w:rPr>
          <w:rFonts w:ascii="Arial" w:hAnsi="Arial" w:cs="Arial"/>
          <w:bCs/>
          <w:color w:val="000000" w:themeColor="text1"/>
          <w:sz w:val="22"/>
          <w:szCs w:val="22"/>
        </w:rPr>
        <w:t xml:space="preserve"> noch ernstgenommen</w:t>
      </w:r>
      <w:r w:rsidR="00B3014F">
        <w:rPr>
          <w:rFonts w:ascii="Arial" w:hAnsi="Arial" w:cs="Arial"/>
          <w:bCs/>
          <w:color w:val="000000" w:themeColor="text1"/>
          <w:sz w:val="22"/>
          <w:szCs w:val="22"/>
        </w:rPr>
        <w:t xml:space="preserve">. </w:t>
      </w:r>
    </w:p>
    <w:p w14:paraId="057D3DB3" w14:textId="77777777" w:rsidR="005E6A98" w:rsidRDefault="005E6A98" w:rsidP="003A5A9D">
      <w:pPr>
        <w:spacing w:line="276" w:lineRule="auto"/>
        <w:rPr>
          <w:rFonts w:ascii="Arial" w:hAnsi="Arial" w:cs="Arial"/>
          <w:bCs/>
          <w:color w:val="000000" w:themeColor="text1"/>
          <w:sz w:val="22"/>
          <w:szCs w:val="22"/>
        </w:rPr>
      </w:pPr>
    </w:p>
    <w:p w14:paraId="7CB52D87" w14:textId="70BFE7F7" w:rsidR="003A5A9D" w:rsidRPr="00C67BF5" w:rsidRDefault="00C67BF5" w:rsidP="003A5A9D">
      <w:pPr>
        <w:spacing w:line="276" w:lineRule="auto"/>
        <w:rPr>
          <w:rFonts w:ascii="Arial" w:hAnsi="Arial" w:cs="Arial"/>
          <w:b/>
          <w:color w:val="000000" w:themeColor="text1"/>
          <w:sz w:val="22"/>
          <w:szCs w:val="22"/>
        </w:rPr>
      </w:pPr>
      <w:r w:rsidRPr="00C67BF5">
        <w:rPr>
          <w:rFonts w:ascii="Arial" w:hAnsi="Arial" w:cs="Arial"/>
          <w:b/>
          <w:color w:val="000000" w:themeColor="text1"/>
          <w:sz w:val="22"/>
          <w:szCs w:val="22"/>
        </w:rPr>
        <w:t xml:space="preserve">Kinder und Jugendliche </w:t>
      </w:r>
      <w:r w:rsidR="00057174">
        <w:rPr>
          <w:rFonts w:ascii="Arial" w:hAnsi="Arial" w:cs="Arial"/>
          <w:b/>
          <w:color w:val="000000" w:themeColor="text1"/>
          <w:sz w:val="22"/>
          <w:szCs w:val="22"/>
        </w:rPr>
        <w:t>besonders betroffen</w:t>
      </w:r>
    </w:p>
    <w:p w14:paraId="49FFB176" w14:textId="1E526CB2" w:rsidR="00057174" w:rsidRPr="00057174" w:rsidRDefault="00057174" w:rsidP="00057174">
      <w:pPr>
        <w:pStyle w:val="Text"/>
        <w:tabs>
          <w:tab w:val="left" w:pos="426"/>
        </w:tabs>
        <w:rPr>
          <w:rFonts w:ascii="Arial" w:hAnsi="Arial" w:cs="Arial"/>
          <w:bCs/>
          <w:color w:val="000000" w:themeColor="text1"/>
          <w:sz w:val="22"/>
          <w:szCs w:val="22"/>
          <w:lang w:eastAsia="de-DE"/>
        </w:rPr>
      </w:pPr>
      <w:r>
        <w:rPr>
          <w:rFonts w:ascii="Arial" w:hAnsi="Arial" w:cs="Arial"/>
          <w:bCs/>
          <w:color w:val="000000" w:themeColor="text1"/>
          <w:sz w:val="22"/>
          <w:szCs w:val="22"/>
          <w:lang w:eastAsia="de-DE"/>
        </w:rPr>
        <w:t>Die</w:t>
      </w:r>
      <w:r w:rsidRPr="00057174">
        <w:rPr>
          <w:rFonts w:ascii="Arial" w:hAnsi="Arial" w:cs="Arial"/>
          <w:bCs/>
          <w:color w:val="000000" w:themeColor="text1"/>
          <w:sz w:val="22"/>
          <w:szCs w:val="22"/>
          <w:lang w:eastAsia="de-DE"/>
        </w:rPr>
        <w:t xml:space="preserve"> Sozialhilfequote von Kindern und Jugendlichen</w:t>
      </w:r>
      <w:r>
        <w:rPr>
          <w:rFonts w:ascii="Arial" w:hAnsi="Arial" w:cs="Arial"/>
          <w:bCs/>
          <w:color w:val="000000" w:themeColor="text1"/>
          <w:sz w:val="22"/>
          <w:szCs w:val="22"/>
          <w:lang w:eastAsia="de-DE"/>
        </w:rPr>
        <w:t xml:space="preserve"> ist</w:t>
      </w:r>
      <w:r w:rsidRPr="00057174">
        <w:rPr>
          <w:rFonts w:ascii="Arial" w:hAnsi="Arial" w:cs="Arial"/>
          <w:bCs/>
          <w:color w:val="000000" w:themeColor="text1"/>
          <w:sz w:val="22"/>
          <w:szCs w:val="22"/>
          <w:lang w:eastAsia="de-DE"/>
        </w:rPr>
        <w:t xml:space="preserve"> im Vergleich zu anderen Altersgruppen am höchsten. Kinder und Jugendliche sind damit überdurchschnittlich oft von Armut </w:t>
      </w:r>
      <w:r w:rsidRPr="00057174">
        <w:rPr>
          <w:rFonts w:ascii="Arial" w:hAnsi="Arial" w:cs="Arial"/>
          <w:bCs/>
          <w:color w:val="000000" w:themeColor="text1"/>
          <w:sz w:val="22"/>
          <w:szCs w:val="22"/>
          <w:lang w:eastAsia="de-DE"/>
        </w:rPr>
        <w:lastRenderedPageBreak/>
        <w:t xml:space="preserve">betroffen. </w:t>
      </w:r>
      <w:r>
        <w:rPr>
          <w:rFonts w:ascii="Arial" w:hAnsi="Arial" w:cs="Arial"/>
          <w:bCs/>
          <w:color w:val="000000" w:themeColor="text1"/>
          <w:sz w:val="22"/>
          <w:szCs w:val="22"/>
          <w:lang w:eastAsia="de-DE"/>
        </w:rPr>
        <w:t>Eine nationale</w:t>
      </w:r>
      <w:r w:rsidRPr="00057174">
        <w:rPr>
          <w:rFonts w:ascii="Arial" w:hAnsi="Arial" w:cs="Arial"/>
          <w:bCs/>
          <w:color w:val="000000" w:themeColor="text1"/>
          <w:sz w:val="22"/>
          <w:szCs w:val="22"/>
          <w:lang w:eastAsia="de-DE"/>
        </w:rPr>
        <w:t xml:space="preserve"> Studie</w:t>
      </w:r>
      <w:r>
        <w:rPr>
          <w:rStyle w:val="Funotenzeichen"/>
          <w:rFonts w:ascii="Arial" w:hAnsi="Arial" w:cs="Arial"/>
          <w:bCs/>
          <w:color w:val="000000" w:themeColor="text1"/>
          <w:sz w:val="22"/>
          <w:szCs w:val="22"/>
          <w:lang w:eastAsia="de-DE"/>
        </w:rPr>
        <w:footnoteReference w:id="1"/>
      </w:r>
      <w:r w:rsidRPr="00057174">
        <w:rPr>
          <w:rFonts w:ascii="Arial" w:hAnsi="Arial" w:cs="Arial"/>
          <w:bCs/>
          <w:color w:val="000000" w:themeColor="text1"/>
          <w:sz w:val="22"/>
          <w:szCs w:val="22"/>
          <w:lang w:eastAsia="de-DE"/>
        </w:rPr>
        <w:t xml:space="preserve"> zeigt auf, dass die aktuellen Sozialhilfeleistungen für Kinder teilweise unzureichend sind, was Chancenungleichheit, fehlende Integration und gesellschaftliche Folgekosten verursacht. Die Studie gibt klare Empfehlungen, welche Massnahmen im Rahmen der Sozialhilfe dagegen zu ergreifen sind. </w:t>
      </w:r>
      <w:r>
        <w:rPr>
          <w:rFonts w:ascii="Arial" w:hAnsi="Arial" w:cs="Arial"/>
          <w:bCs/>
          <w:color w:val="000000" w:themeColor="text1"/>
          <w:sz w:val="22"/>
          <w:szCs w:val="22"/>
          <w:lang w:eastAsia="de-DE"/>
        </w:rPr>
        <w:t>Die GRÜNE Uri</w:t>
      </w:r>
      <w:r w:rsidRPr="00057174">
        <w:rPr>
          <w:rFonts w:ascii="Arial" w:hAnsi="Arial" w:cs="Arial"/>
          <w:bCs/>
          <w:color w:val="000000" w:themeColor="text1"/>
          <w:sz w:val="22"/>
          <w:szCs w:val="22"/>
          <w:lang w:eastAsia="de-DE"/>
        </w:rPr>
        <w:t xml:space="preserve"> forder</w:t>
      </w:r>
      <w:r>
        <w:rPr>
          <w:rFonts w:ascii="Arial" w:hAnsi="Arial" w:cs="Arial"/>
          <w:bCs/>
          <w:color w:val="000000" w:themeColor="text1"/>
          <w:sz w:val="22"/>
          <w:szCs w:val="22"/>
          <w:lang w:eastAsia="de-DE"/>
        </w:rPr>
        <w:t>t</w:t>
      </w:r>
      <w:r w:rsidRPr="00057174">
        <w:rPr>
          <w:rFonts w:ascii="Arial" w:hAnsi="Arial" w:cs="Arial"/>
          <w:bCs/>
          <w:color w:val="000000" w:themeColor="text1"/>
          <w:sz w:val="22"/>
          <w:szCs w:val="22"/>
          <w:lang w:eastAsia="de-DE"/>
        </w:rPr>
        <w:t xml:space="preserve"> </w:t>
      </w:r>
      <w:r>
        <w:rPr>
          <w:rFonts w:ascii="Arial" w:hAnsi="Arial" w:cs="Arial"/>
          <w:bCs/>
          <w:color w:val="000000" w:themeColor="text1"/>
          <w:sz w:val="22"/>
          <w:szCs w:val="22"/>
          <w:lang w:eastAsia="de-DE"/>
        </w:rPr>
        <w:t>die Regierung</w:t>
      </w:r>
      <w:r w:rsidRPr="00057174">
        <w:rPr>
          <w:rFonts w:ascii="Arial" w:hAnsi="Arial" w:cs="Arial"/>
          <w:bCs/>
          <w:color w:val="000000" w:themeColor="text1"/>
          <w:sz w:val="22"/>
          <w:szCs w:val="22"/>
          <w:lang w:eastAsia="de-DE"/>
        </w:rPr>
        <w:t xml:space="preserve"> auf die Bedürfnisse von Kindern und Jugendlichen in der Ausgestaltung der Sozialhilfeverordnung entlang diesen Empfehlungen zu berücksichtigen. </w:t>
      </w:r>
    </w:p>
    <w:p w14:paraId="755E9ED1" w14:textId="77777777" w:rsidR="00057174" w:rsidRDefault="00057174" w:rsidP="00C67BF5">
      <w:pPr>
        <w:spacing w:line="276" w:lineRule="auto"/>
        <w:rPr>
          <w:rFonts w:ascii="Arial" w:hAnsi="Arial" w:cs="Arial"/>
          <w:bCs/>
          <w:color w:val="000000" w:themeColor="text1"/>
          <w:sz w:val="22"/>
          <w:szCs w:val="22"/>
        </w:rPr>
      </w:pPr>
    </w:p>
    <w:p w14:paraId="733EF265" w14:textId="77777777" w:rsidR="00D03DFA" w:rsidRPr="003A5A9D" w:rsidRDefault="00D03DFA" w:rsidP="00197B70">
      <w:pPr>
        <w:spacing w:line="276" w:lineRule="auto"/>
        <w:rPr>
          <w:rFonts w:ascii="Arial" w:hAnsi="Arial" w:cs="Arial"/>
          <w:bCs/>
          <w:color w:val="000000" w:themeColor="text1"/>
          <w:sz w:val="22"/>
          <w:szCs w:val="22"/>
        </w:rPr>
      </w:pPr>
    </w:p>
    <w:p w14:paraId="28D2B80F" w14:textId="77777777" w:rsidR="00C66353" w:rsidRPr="00E627DD" w:rsidRDefault="00C66353" w:rsidP="00C66353">
      <w:pPr>
        <w:spacing w:line="276" w:lineRule="auto"/>
        <w:rPr>
          <w:rFonts w:ascii="Arial" w:hAnsi="Arial" w:cs="Arial"/>
          <w:b/>
          <w:bCs/>
          <w:iCs/>
          <w:sz w:val="22"/>
          <w:szCs w:val="22"/>
          <w:lang w:val="de-DE"/>
        </w:rPr>
      </w:pPr>
      <w:r w:rsidRPr="00E627DD">
        <w:rPr>
          <w:rFonts w:ascii="Arial" w:hAnsi="Arial" w:cs="Arial"/>
          <w:b/>
          <w:bCs/>
          <w:iCs/>
          <w:sz w:val="22"/>
          <w:szCs w:val="22"/>
          <w:lang w:val="de-DE"/>
        </w:rPr>
        <w:t>Weitere Informationen</w:t>
      </w:r>
    </w:p>
    <w:p w14:paraId="36EBD677" w14:textId="77777777" w:rsidR="00C66353" w:rsidRDefault="00C66353" w:rsidP="00C66353">
      <w:pPr>
        <w:tabs>
          <w:tab w:val="left" w:pos="4500"/>
        </w:tabs>
        <w:spacing w:line="280" w:lineRule="atLeast"/>
        <w:rPr>
          <w:rFonts w:ascii="Arial" w:hAnsi="Arial" w:cs="Arial"/>
          <w:sz w:val="22"/>
          <w:szCs w:val="22"/>
        </w:rPr>
      </w:pPr>
      <w:r w:rsidRPr="00E627DD">
        <w:rPr>
          <w:rFonts w:ascii="Arial" w:hAnsi="Arial" w:cs="Arial"/>
          <w:sz w:val="22"/>
          <w:szCs w:val="22"/>
        </w:rPr>
        <w:t xml:space="preserve">Eveline Lüönd, </w:t>
      </w:r>
      <w:r>
        <w:rPr>
          <w:rFonts w:ascii="Arial" w:hAnsi="Arial" w:cs="Arial"/>
          <w:sz w:val="22"/>
          <w:szCs w:val="22"/>
        </w:rPr>
        <w:t>Präsidentin GRÜNE Uri</w:t>
      </w:r>
    </w:p>
    <w:p w14:paraId="108F63DB" w14:textId="77777777" w:rsidR="00C66353" w:rsidRPr="00E627DD" w:rsidRDefault="00C66353" w:rsidP="00C66353">
      <w:pPr>
        <w:tabs>
          <w:tab w:val="left" w:pos="4500"/>
        </w:tabs>
        <w:spacing w:line="280" w:lineRule="atLeast"/>
        <w:rPr>
          <w:rFonts w:ascii="Arial" w:hAnsi="Arial" w:cs="Arial"/>
          <w:sz w:val="22"/>
          <w:szCs w:val="22"/>
          <w:lang w:val="en-US"/>
        </w:rPr>
      </w:pPr>
      <w:r w:rsidRPr="00E627DD">
        <w:rPr>
          <w:rFonts w:ascii="Arial" w:hAnsi="Arial" w:cs="Arial"/>
          <w:sz w:val="22"/>
          <w:szCs w:val="22"/>
          <w:lang w:val="en-US"/>
        </w:rPr>
        <w:t>Mail:</w:t>
      </w:r>
      <w:r w:rsidRPr="00E627DD">
        <w:rPr>
          <w:rFonts w:ascii="Arial" w:hAnsi="Arial" w:cs="Arial"/>
          <w:color w:val="000000" w:themeColor="text1"/>
          <w:sz w:val="22"/>
          <w:szCs w:val="22"/>
          <w:lang w:val="en-US"/>
        </w:rPr>
        <w:t xml:space="preserve"> </w:t>
      </w:r>
      <w:hyperlink r:id="rId8" w:history="1">
        <w:r>
          <w:rPr>
            <w:rStyle w:val="Hyperlink"/>
            <w:rFonts w:ascii="Arial" w:hAnsi="Arial" w:cs="Arial"/>
            <w:color w:val="000000" w:themeColor="text1"/>
            <w:sz w:val="22"/>
            <w:szCs w:val="22"/>
            <w:u w:val="none"/>
            <w:lang w:val="en-US"/>
          </w:rPr>
          <w:t>info@gruene-uri.ch</w:t>
        </w:r>
      </w:hyperlink>
    </w:p>
    <w:p w14:paraId="67F68D1E" w14:textId="77777777" w:rsidR="00C66353" w:rsidRPr="00E627DD" w:rsidRDefault="00C66353" w:rsidP="00C66353">
      <w:pPr>
        <w:tabs>
          <w:tab w:val="left" w:pos="4500"/>
        </w:tabs>
        <w:spacing w:line="280" w:lineRule="atLeast"/>
        <w:rPr>
          <w:rFonts w:ascii="Arial" w:hAnsi="Arial" w:cs="Arial"/>
          <w:sz w:val="22"/>
          <w:szCs w:val="22"/>
          <w:lang w:val="en-US"/>
        </w:rPr>
      </w:pPr>
      <w:r w:rsidRPr="00E627DD">
        <w:rPr>
          <w:rFonts w:ascii="Arial" w:hAnsi="Arial" w:cs="Arial"/>
          <w:sz w:val="22"/>
          <w:szCs w:val="22"/>
          <w:lang w:val="en-US"/>
        </w:rPr>
        <w:t xml:space="preserve">Mobile: 078 776 38 53 </w:t>
      </w:r>
    </w:p>
    <w:p w14:paraId="55201249" w14:textId="77777777" w:rsidR="00083EDE" w:rsidRPr="00564221" w:rsidRDefault="00083EDE" w:rsidP="008A5741">
      <w:pPr>
        <w:tabs>
          <w:tab w:val="left" w:pos="4500"/>
        </w:tabs>
        <w:spacing w:line="280" w:lineRule="atLeast"/>
        <w:rPr>
          <w:rFonts w:asciiTheme="minorHAnsi" w:hAnsiTheme="minorHAnsi" w:cstheme="minorHAnsi"/>
          <w:szCs w:val="20"/>
          <w:lang w:val="en-US" w:eastAsia="de-CH"/>
        </w:rPr>
      </w:pPr>
    </w:p>
    <w:p w14:paraId="4FC12175" w14:textId="77777777" w:rsidR="00786862" w:rsidRPr="00564221" w:rsidRDefault="00786862" w:rsidP="001B0EF8">
      <w:pPr>
        <w:spacing w:line="276" w:lineRule="auto"/>
        <w:rPr>
          <w:rFonts w:ascii="Arial" w:hAnsi="Arial" w:cs="Arial"/>
          <w:i/>
          <w:sz w:val="22"/>
          <w:szCs w:val="22"/>
          <w:lang w:val="en-US"/>
        </w:rPr>
      </w:pPr>
    </w:p>
    <w:p w14:paraId="4C16D479" w14:textId="77777777" w:rsidR="00786862" w:rsidRPr="00564221" w:rsidRDefault="00786862" w:rsidP="001B0EF8">
      <w:pPr>
        <w:spacing w:line="276" w:lineRule="auto"/>
        <w:rPr>
          <w:rFonts w:ascii="Arial" w:hAnsi="Arial" w:cs="Arial"/>
          <w:i/>
          <w:sz w:val="22"/>
          <w:szCs w:val="22"/>
          <w:lang w:val="en-US"/>
        </w:rPr>
      </w:pPr>
    </w:p>
    <w:p w14:paraId="55FFDC01" w14:textId="505B9EF1" w:rsidR="00586E28" w:rsidRPr="00586E28" w:rsidRDefault="00586E28" w:rsidP="00465615">
      <w:pPr>
        <w:tabs>
          <w:tab w:val="left" w:pos="0"/>
        </w:tabs>
        <w:rPr>
          <w:rFonts w:asciiTheme="minorHAnsi" w:hAnsiTheme="minorHAnsi" w:cstheme="minorHAnsi"/>
          <w:szCs w:val="20"/>
          <w:lang w:eastAsia="de-CH"/>
        </w:rPr>
      </w:pPr>
    </w:p>
    <w:sectPr w:rsidR="00586E28" w:rsidRPr="00586E28" w:rsidSect="004A1728">
      <w:headerReference w:type="default" r:id="rId9"/>
      <w:footerReference w:type="default" r:id="rId10"/>
      <w:headerReference w:type="first" r:id="rId11"/>
      <w:footerReference w:type="first" r:id="rId12"/>
      <w:pgSz w:w="11906" w:h="16838"/>
      <w:pgMar w:top="2835"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A02F" w14:textId="77777777" w:rsidR="00723FDC" w:rsidRDefault="00723FDC">
      <w:r>
        <w:separator/>
      </w:r>
    </w:p>
  </w:endnote>
  <w:endnote w:type="continuationSeparator" w:id="0">
    <w:p w14:paraId="3612F84E" w14:textId="77777777" w:rsidR="00723FDC" w:rsidRDefault="0072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00500000000000000"/>
    <w:charset w:val="00"/>
    <w:family w:val="swiss"/>
    <w:pitch w:val="variable"/>
    <w:sig w:usb0="E0002AFF" w:usb1="C000247B" w:usb2="00000009" w:usb3="00000000" w:csb0="000001FF" w:csb1="00000000"/>
  </w:font>
  <w:font w:name="Frutiger LT 45 Light">
    <w:altName w:val="Calibri"/>
    <w:panose1 w:val="020B0604020202020204"/>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9EF1" w14:textId="77777777" w:rsidR="00916218" w:rsidRDefault="00916218" w:rsidP="00916218">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3C8B" w14:textId="00AD3EFA" w:rsidR="0020237E" w:rsidRPr="00C713B4" w:rsidRDefault="00A21549" w:rsidP="004A1728">
    <w:pPr>
      <w:spacing w:before="240"/>
      <w:rPr>
        <w:rFonts w:ascii="Arial" w:hAnsi="Arial" w:cs="Arial"/>
        <w:b/>
        <w:color w:val="669966"/>
        <w:sz w:val="20"/>
        <w:szCs w:val="20"/>
      </w:rPr>
    </w:pPr>
    <w:r w:rsidRPr="0020237E">
      <w:rPr>
        <w:rFonts w:ascii="Arial" w:hAnsi="Arial" w:cs="Arial"/>
        <w:b/>
        <w:color w:val="669966"/>
        <w:sz w:val="20"/>
        <w:szCs w:val="20"/>
      </w:rPr>
      <w:t>G</w:t>
    </w:r>
    <w:r w:rsidR="0020237E">
      <w:rPr>
        <w:rFonts w:ascii="Arial" w:hAnsi="Arial" w:cs="Arial"/>
        <w:b/>
        <w:color w:val="669966"/>
        <w:sz w:val="20"/>
        <w:szCs w:val="20"/>
      </w:rPr>
      <w:t>RÜNE</w:t>
    </w:r>
    <w:r w:rsidR="0020237E" w:rsidRPr="0020237E">
      <w:rPr>
        <w:rFonts w:ascii="Arial" w:hAnsi="Arial" w:cs="Arial"/>
        <w:b/>
        <w:color w:val="669966"/>
        <w:sz w:val="20"/>
        <w:szCs w:val="20"/>
      </w:rPr>
      <w:t xml:space="preserve"> </w:t>
    </w:r>
    <w:r w:rsidRPr="0020237E">
      <w:rPr>
        <w:rFonts w:ascii="Arial" w:hAnsi="Arial" w:cs="Arial"/>
        <w:b/>
        <w:color w:val="669966"/>
        <w:sz w:val="20"/>
        <w:szCs w:val="20"/>
      </w:rPr>
      <w:t xml:space="preserve">Uri </w:t>
    </w:r>
    <w:r w:rsidR="0020237E">
      <w:rPr>
        <w:rFonts w:ascii="Arial" w:hAnsi="Arial" w:cs="Arial"/>
        <w:b/>
        <w:color w:val="669966"/>
        <w:sz w:val="20"/>
        <w:szCs w:val="20"/>
      </w:rPr>
      <w:t xml:space="preserve">  </w:t>
    </w:r>
    <w:r w:rsidRPr="0020237E">
      <w:rPr>
        <w:rFonts w:ascii="Arial" w:hAnsi="Arial" w:cs="Arial"/>
        <w:b/>
        <w:color w:val="669966"/>
        <w:sz w:val="20"/>
        <w:szCs w:val="20"/>
      </w:rPr>
      <w:t xml:space="preserve">6460 Altdorf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Pr="0020237E">
      <w:rPr>
        <w:rFonts w:ascii="Arial" w:hAnsi="Arial" w:cs="Arial"/>
        <w:b/>
        <w:color w:val="669966"/>
        <w:sz w:val="20"/>
        <w:szCs w:val="20"/>
      </w:rPr>
      <w:t>www.grüne-uri.ch</w:t>
    </w:r>
    <w:r w:rsidR="0020237E" w:rsidRPr="0020237E">
      <w:rPr>
        <w:rFonts w:ascii="Arial" w:hAnsi="Arial" w:cs="Arial"/>
        <w:b/>
        <w:color w:val="669966"/>
        <w:sz w:val="20"/>
        <w:szCs w:val="20"/>
      </w:rPr>
      <w:t xml:space="preserve"> </w:t>
    </w:r>
    <w:r w:rsidR="0020237E">
      <w:rPr>
        <w:rFonts w:ascii="Arial" w:hAnsi="Arial" w:cs="Arial"/>
        <w:b/>
        <w:color w:val="669966"/>
        <w:sz w:val="20"/>
        <w:szCs w:val="20"/>
      </w:rPr>
      <w:t xml:space="preserve">  </w:t>
    </w:r>
    <w:r w:rsidR="004A1728">
      <w:rPr>
        <w:rFonts w:ascii="Arial" w:hAnsi="Arial" w:cs="Arial"/>
        <w:b/>
        <w:color w:val="669966"/>
        <w:sz w:val="20"/>
        <w:szCs w:val="20"/>
      </w:rPr>
      <w:t xml:space="preserve">               </w:t>
    </w:r>
    <w:r w:rsidR="0020237E">
      <w:rPr>
        <w:rFonts w:ascii="Arial" w:hAnsi="Arial" w:cs="Arial"/>
        <w:b/>
        <w:color w:val="669966"/>
        <w:sz w:val="20"/>
        <w:szCs w:val="20"/>
      </w:rPr>
      <w:t xml:space="preserve">   </w:t>
    </w:r>
    <w:r w:rsidR="00C713B4" w:rsidRPr="00C713B4">
      <w:rPr>
        <w:rFonts w:ascii="Arial" w:hAnsi="Arial" w:cs="Arial"/>
        <w:b/>
        <w:color w:val="669966"/>
        <w:sz w:val="20"/>
        <w:szCs w:val="20"/>
      </w:rPr>
      <w:t>CH05 8080 8008 4428 6333 0</w:t>
    </w:r>
  </w:p>
  <w:p w14:paraId="7E5FEB1F" w14:textId="383A474F" w:rsidR="00A21549" w:rsidRPr="000E7D1C" w:rsidRDefault="00A21549" w:rsidP="00A21549">
    <w:pPr>
      <w:rPr>
        <w:rFonts w:ascii="Arial" w:hAnsi="Arial" w:cs="Arial"/>
        <w:b/>
        <w:color w:val="669966"/>
        <w:szCs w:val="20"/>
      </w:rPr>
    </w:pPr>
  </w:p>
  <w:p w14:paraId="6AD81FA1" w14:textId="77777777" w:rsidR="00A21549" w:rsidRDefault="00A215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A35CD" w14:textId="77777777" w:rsidR="00723FDC" w:rsidRDefault="00723FDC">
      <w:r>
        <w:separator/>
      </w:r>
    </w:p>
  </w:footnote>
  <w:footnote w:type="continuationSeparator" w:id="0">
    <w:p w14:paraId="75347072" w14:textId="77777777" w:rsidR="00723FDC" w:rsidRDefault="00723FDC">
      <w:r>
        <w:continuationSeparator/>
      </w:r>
    </w:p>
  </w:footnote>
  <w:footnote w:id="1">
    <w:p w14:paraId="5B20B098" w14:textId="46F0814E" w:rsidR="00057174" w:rsidRPr="00057174" w:rsidRDefault="00057174">
      <w:pPr>
        <w:pStyle w:val="Funotentext"/>
        <w:rPr>
          <w:rFonts w:ascii="Calibri" w:hAnsi="Calibri" w:cs="Calibri"/>
          <w:sz w:val="16"/>
          <w:szCs w:val="16"/>
        </w:rPr>
      </w:pPr>
      <w:r w:rsidRPr="00057174">
        <w:rPr>
          <w:rStyle w:val="Funotenzeichen"/>
          <w:rFonts w:ascii="Calibri" w:hAnsi="Calibri" w:cs="Calibri"/>
          <w:sz w:val="16"/>
          <w:szCs w:val="16"/>
        </w:rPr>
        <w:footnoteRef/>
      </w:r>
      <w:r w:rsidRPr="00057174">
        <w:rPr>
          <w:rFonts w:ascii="Calibri" w:hAnsi="Calibri" w:cs="Calibri"/>
          <w:sz w:val="16"/>
          <w:szCs w:val="16"/>
        </w:rPr>
        <w:t xml:space="preserve"> </w:t>
      </w:r>
      <w:hyperlink r:id="rId1" w:history="1">
        <w:r w:rsidRPr="00057174">
          <w:rPr>
            <w:rStyle w:val="Hyperlink"/>
            <w:rFonts w:ascii="Calibri" w:hAnsi="Calibri" w:cs="Calibri"/>
            <w:sz w:val="16"/>
            <w:szCs w:val="16"/>
          </w:rPr>
          <w:t>https://skos.ch/fileadmin/user_upload/skos_main/public/pdf/Publikationen/Studien/241017_Kinder_in_der_Sozialhilfe_Schlussbericht_BASS_2024.pdf</w:t>
        </w:r>
      </w:hyperlink>
    </w:p>
    <w:p w14:paraId="4583805E" w14:textId="77777777" w:rsidR="00057174" w:rsidRDefault="00057174">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C090" w14:textId="31A9500C" w:rsidR="00916218" w:rsidRDefault="00916218" w:rsidP="00A008E4">
    <w:pPr>
      <w:ind w:left="-1418"/>
    </w:pPr>
  </w:p>
  <w:p w14:paraId="7ED821B6" w14:textId="77777777" w:rsidR="00916218" w:rsidRDefault="00916218" w:rsidP="007F02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51F7" w14:textId="5B345B0F" w:rsidR="00A21549" w:rsidRDefault="00A21549">
    <w:pPr>
      <w:pStyle w:val="Kopfzeile"/>
    </w:pPr>
    <w:r w:rsidRPr="00132361">
      <w:rPr>
        <w:noProof/>
      </w:rPr>
      <w:drawing>
        <wp:inline distT="0" distB="0" distL="0" distR="0" wp14:anchorId="02963D7F" wp14:editId="58C1EBF4">
          <wp:extent cx="2120265" cy="137541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254" cy="14078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797566"/>
    <w:multiLevelType w:val="hybridMultilevel"/>
    <w:tmpl w:val="6C5078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5A7F10"/>
    <w:multiLevelType w:val="hybridMultilevel"/>
    <w:tmpl w:val="AB382D8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81820F9"/>
    <w:multiLevelType w:val="hybridMultilevel"/>
    <w:tmpl w:val="57D85FC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9B357AC"/>
    <w:multiLevelType w:val="hybridMultilevel"/>
    <w:tmpl w:val="724C647E"/>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4" w15:restartNumberingAfterBreak="0">
    <w:nsid w:val="0AAB7473"/>
    <w:multiLevelType w:val="multilevel"/>
    <w:tmpl w:val="5A9A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045E7"/>
    <w:multiLevelType w:val="multilevel"/>
    <w:tmpl w:val="08E21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7712C"/>
    <w:multiLevelType w:val="multilevel"/>
    <w:tmpl w:val="F040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118BE"/>
    <w:multiLevelType w:val="hybridMultilevel"/>
    <w:tmpl w:val="CD34C1EA"/>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F652B16"/>
    <w:multiLevelType w:val="multilevel"/>
    <w:tmpl w:val="2F2E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8762B"/>
    <w:multiLevelType w:val="multilevel"/>
    <w:tmpl w:val="489E2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23935"/>
    <w:multiLevelType w:val="hybridMultilevel"/>
    <w:tmpl w:val="4104C950"/>
    <w:lvl w:ilvl="0" w:tplc="08070001">
      <w:start w:val="1"/>
      <w:numFmt w:val="bullet"/>
      <w:lvlText w:val=""/>
      <w:lvlJc w:val="left"/>
      <w:pPr>
        <w:ind w:left="720" w:hanging="360"/>
      </w:pPr>
      <w:rPr>
        <w:rFonts w:ascii="Symbol" w:hAnsi="Symbol" w:hint="default"/>
      </w:rPr>
    </w:lvl>
    <w:lvl w:ilvl="1" w:tplc="7AD47CBE">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B977904"/>
    <w:multiLevelType w:val="multilevel"/>
    <w:tmpl w:val="A578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3333E"/>
    <w:multiLevelType w:val="multilevel"/>
    <w:tmpl w:val="3DA4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7E2DC1"/>
    <w:multiLevelType w:val="hybridMultilevel"/>
    <w:tmpl w:val="4412E92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6C26C5D"/>
    <w:multiLevelType w:val="hybridMultilevel"/>
    <w:tmpl w:val="E744CEE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25029E3"/>
    <w:multiLevelType w:val="multilevel"/>
    <w:tmpl w:val="32A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81AE8"/>
    <w:multiLevelType w:val="multilevel"/>
    <w:tmpl w:val="FF72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830C20"/>
    <w:multiLevelType w:val="hybridMultilevel"/>
    <w:tmpl w:val="A4306A16"/>
    <w:lvl w:ilvl="0" w:tplc="08070001">
      <w:start w:val="1"/>
      <w:numFmt w:val="bullet"/>
      <w:lvlText w:val=""/>
      <w:lvlJc w:val="left"/>
      <w:pPr>
        <w:ind w:left="360" w:hanging="360"/>
      </w:pPr>
      <w:rPr>
        <w:rFonts w:ascii="Symbol" w:hAnsi="Symbol"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48FF2132"/>
    <w:multiLevelType w:val="multilevel"/>
    <w:tmpl w:val="728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EC334B"/>
    <w:multiLevelType w:val="hybridMultilevel"/>
    <w:tmpl w:val="3DDC7B3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51587022"/>
    <w:multiLevelType w:val="hybridMultilevel"/>
    <w:tmpl w:val="4448ED36"/>
    <w:lvl w:ilvl="0" w:tplc="EF1CC7A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3D3EE8"/>
    <w:multiLevelType w:val="hybridMultilevel"/>
    <w:tmpl w:val="81BA26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4521F4D"/>
    <w:multiLevelType w:val="hybridMultilevel"/>
    <w:tmpl w:val="054EC13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69560E9"/>
    <w:multiLevelType w:val="multilevel"/>
    <w:tmpl w:val="19BE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26439B"/>
    <w:multiLevelType w:val="hybridMultilevel"/>
    <w:tmpl w:val="AB12870A"/>
    <w:lvl w:ilvl="0" w:tplc="08070001">
      <w:start w:val="1"/>
      <w:numFmt w:val="bullet"/>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5" w15:restartNumberingAfterBreak="0">
    <w:nsid w:val="62EC55F1"/>
    <w:multiLevelType w:val="multilevel"/>
    <w:tmpl w:val="93FA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CA09B4"/>
    <w:multiLevelType w:val="hybridMultilevel"/>
    <w:tmpl w:val="6D62BAF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1A11758"/>
    <w:multiLevelType w:val="hybridMultilevel"/>
    <w:tmpl w:val="2A0D42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2FD148C"/>
    <w:multiLevelType w:val="hybridMultilevel"/>
    <w:tmpl w:val="F7F888B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77287FFA"/>
    <w:multiLevelType w:val="hybridMultilevel"/>
    <w:tmpl w:val="DEE6BEB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782E6C92"/>
    <w:multiLevelType w:val="hybridMultilevel"/>
    <w:tmpl w:val="F8C474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9B9D7D0"/>
    <w:multiLevelType w:val="hybridMultilevel"/>
    <w:tmpl w:val="1370F4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16945066">
    <w:abstractNumId w:val="13"/>
  </w:num>
  <w:num w:numId="2" w16cid:durableId="1013338030">
    <w:abstractNumId w:val="28"/>
  </w:num>
  <w:num w:numId="3" w16cid:durableId="670373276">
    <w:abstractNumId w:val="1"/>
  </w:num>
  <w:num w:numId="4" w16cid:durableId="173810181">
    <w:abstractNumId w:val="26"/>
  </w:num>
  <w:num w:numId="5" w16cid:durableId="261886687">
    <w:abstractNumId w:val="17"/>
  </w:num>
  <w:num w:numId="6" w16cid:durableId="1968461975">
    <w:abstractNumId w:val="19"/>
  </w:num>
  <w:num w:numId="7" w16cid:durableId="427779545">
    <w:abstractNumId w:val="29"/>
  </w:num>
  <w:num w:numId="8" w16cid:durableId="9649712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59487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1189207">
    <w:abstractNumId w:val="6"/>
  </w:num>
  <w:num w:numId="11" w16cid:durableId="765422629">
    <w:abstractNumId w:val="5"/>
  </w:num>
  <w:num w:numId="12" w16cid:durableId="17051440">
    <w:abstractNumId w:val="18"/>
  </w:num>
  <w:num w:numId="13" w16cid:durableId="385573354">
    <w:abstractNumId w:val="4"/>
  </w:num>
  <w:num w:numId="14" w16cid:durableId="1021787441">
    <w:abstractNumId w:val="16"/>
  </w:num>
  <w:num w:numId="15" w16cid:durableId="1940091502">
    <w:abstractNumId w:val="27"/>
  </w:num>
  <w:num w:numId="16" w16cid:durableId="703410010">
    <w:abstractNumId w:val="30"/>
  </w:num>
  <w:num w:numId="17" w16cid:durableId="2120828907">
    <w:abstractNumId w:val="21"/>
  </w:num>
  <w:num w:numId="18" w16cid:durableId="2081706032">
    <w:abstractNumId w:val="0"/>
  </w:num>
  <w:num w:numId="19" w16cid:durableId="1066562594">
    <w:abstractNumId w:val="31"/>
  </w:num>
  <w:num w:numId="20" w16cid:durableId="168100361">
    <w:abstractNumId w:val="10"/>
  </w:num>
  <w:num w:numId="21" w16cid:durableId="1156459563">
    <w:abstractNumId w:val="9"/>
  </w:num>
  <w:num w:numId="22" w16cid:durableId="2049068242">
    <w:abstractNumId w:val="11"/>
  </w:num>
  <w:num w:numId="23" w16cid:durableId="307630817">
    <w:abstractNumId w:val="8"/>
  </w:num>
  <w:num w:numId="24" w16cid:durableId="324434902">
    <w:abstractNumId w:val="23"/>
  </w:num>
  <w:num w:numId="25" w16cid:durableId="173767045">
    <w:abstractNumId w:val="25"/>
  </w:num>
  <w:num w:numId="26" w16cid:durableId="679351767">
    <w:abstractNumId w:val="15"/>
  </w:num>
  <w:num w:numId="27" w16cid:durableId="763838105">
    <w:abstractNumId w:val="7"/>
  </w:num>
  <w:num w:numId="28" w16cid:durableId="539822264">
    <w:abstractNumId w:val="14"/>
  </w:num>
  <w:num w:numId="29" w16cid:durableId="1293751640">
    <w:abstractNumId w:val="22"/>
  </w:num>
  <w:num w:numId="30" w16cid:durableId="862936608">
    <w:abstractNumId w:val="2"/>
  </w:num>
  <w:num w:numId="31" w16cid:durableId="1083180547">
    <w:abstractNumId w:val="20"/>
  </w:num>
  <w:num w:numId="32" w16cid:durableId="1737824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1"/>
    <w:rsid w:val="000048DC"/>
    <w:rsid w:val="00014C3E"/>
    <w:rsid w:val="000160AC"/>
    <w:rsid w:val="000176A4"/>
    <w:rsid w:val="00020434"/>
    <w:rsid w:val="00023FD7"/>
    <w:rsid w:val="0003615F"/>
    <w:rsid w:val="0004054D"/>
    <w:rsid w:val="0004526B"/>
    <w:rsid w:val="00050561"/>
    <w:rsid w:val="000550D5"/>
    <w:rsid w:val="000564D6"/>
    <w:rsid w:val="00057174"/>
    <w:rsid w:val="00063EF6"/>
    <w:rsid w:val="000655A1"/>
    <w:rsid w:val="00083EDE"/>
    <w:rsid w:val="00087974"/>
    <w:rsid w:val="000920FC"/>
    <w:rsid w:val="000953BC"/>
    <w:rsid w:val="000A24E8"/>
    <w:rsid w:val="000C053F"/>
    <w:rsid w:val="000C581E"/>
    <w:rsid w:val="000D27A2"/>
    <w:rsid w:val="000D77EF"/>
    <w:rsid w:val="000E6D10"/>
    <w:rsid w:val="000E7D1C"/>
    <w:rsid w:val="000F3F33"/>
    <w:rsid w:val="000F5F99"/>
    <w:rsid w:val="000F7532"/>
    <w:rsid w:val="00102346"/>
    <w:rsid w:val="00106EA7"/>
    <w:rsid w:val="0011021B"/>
    <w:rsid w:val="001146DA"/>
    <w:rsid w:val="001264AC"/>
    <w:rsid w:val="00136B80"/>
    <w:rsid w:val="00137005"/>
    <w:rsid w:val="00152105"/>
    <w:rsid w:val="001631B6"/>
    <w:rsid w:val="00163783"/>
    <w:rsid w:val="001663F0"/>
    <w:rsid w:val="00167F0C"/>
    <w:rsid w:val="00173BE6"/>
    <w:rsid w:val="0017453C"/>
    <w:rsid w:val="001772A7"/>
    <w:rsid w:val="00182F2B"/>
    <w:rsid w:val="001869E2"/>
    <w:rsid w:val="00192FBB"/>
    <w:rsid w:val="001933A5"/>
    <w:rsid w:val="001938CA"/>
    <w:rsid w:val="00197B70"/>
    <w:rsid w:val="001B0EF8"/>
    <w:rsid w:val="001B1207"/>
    <w:rsid w:val="001B7A1F"/>
    <w:rsid w:val="001C15ED"/>
    <w:rsid w:val="001C728E"/>
    <w:rsid w:val="001D40F6"/>
    <w:rsid w:val="001D5901"/>
    <w:rsid w:val="001D637D"/>
    <w:rsid w:val="001D6E5D"/>
    <w:rsid w:val="001E4EBF"/>
    <w:rsid w:val="001E5542"/>
    <w:rsid w:val="001E7540"/>
    <w:rsid w:val="001F237E"/>
    <w:rsid w:val="001F355C"/>
    <w:rsid w:val="00200EF1"/>
    <w:rsid w:val="0020237E"/>
    <w:rsid w:val="00202C5E"/>
    <w:rsid w:val="00210A70"/>
    <w:rsid w:val="00215DCE"/>
    <w:rsid w:val="002248DE"/>
    <w:rsid w:val="002262AF"/>
    <w:rsid w:val="00227C7A"/>
    <w:rsid w:val="00234704"/>
    <w:rsid w:val="002428DB"/>
    <w:rsid w:val="0025024F"/>
    <w:rsid w:val="00250FEC"/>
    <w:rsid w:val="00254E3B"/>
    <w:rsid w:val="002551E7"/>
    <w:rsid w:val="00264D25"/>
    <w:rsid w:val="00272E06"/>
    <w:rsid w:val="00281770"/>
    <w:rsid w:val="00283944"/>
    <w:rsid w:val="002865F0"/>
    <w:rsid w:val="002A2E0A"/>
    <w:rsid w:val="002A48A6"/>
    <w:rsid w:val="002B423D"/>
    <w:rsid w:val="002B446E"/>
    <w:rsid w:val="002C0E86"/>
    <w:rsid w:val="002C1B85"/>
    <w:rsid w:val="002C2C16"/>
    <w:rsid w:val="002D14D4"/>
    <w:rsid w:val="002D6A7A"/>
    <w:rsid w:val="002D761C"/>
    <w:rsid w:val="002E113F"/>
    <w:rsid w:val="002F3D03"/>
    <w:rsid w:val="00305DC2"/>
    <w:rsid w:val="00306CB3"/>
    <w:rsid w:val="00311133"/>
    <w:rsid w:val="00316AE2"/>
    <w:rsid w:val="00316DBA"/>
    <w:rsid w:val="00322FCA"/>
    <w:rsid w:val="00327539"/>
    <w:rsid w:val="00330D5E"/>
    <w:rsid w:val="0033640A"/>
    <w:rsid w:val="003402DA"/>
    <w:rsid w:val="0034218B"/>
    <w:rsid w:val="003460CE"/>
    <w:rsid w:val="00353A98"/>
    <w:rsid w:val="003600FB"/>
    <w:rsid w:val="00365FBF"/>
    <w:rsid w:val="00371A2C"/>
    <w:rsid w:val="0037469D"/>
    <w:rsid w:val="00381109"/>
    <w:rsid w:val="00381591"/>
    <w:rsid w:val="00381697"/>
    <w:rsid w:val="00382E51"/>
    <w:rsid w:val="00385644"/>
    <w:rsid w:val="00387818"/>
    <w:rsid w:val="003901D0"/>
    <w:rsid w:val="00391023"/>
    <w:rsid w:val="00394657"/>
    <w:rsid w:val="00397680"/>
    <w:rsid w:val="003A5A9D"/>
    <w:rsid w:val="003B0D03"/>
    <w:rsid w:val="003B1794"/>
    <w:rsid w:val="003B2199"/>
    <w:rsid w:val="003C10AF"/>
    <w:rsid w:val="003C1374"/>
    <w:rsid w:val="003C1398"/>
    <w:rsid w:val="003C60C4"/>
    <w:rsid w:val="003D01B5"/>
    <w:rsid w:val="003D063A"/>
    <w:rsid w:val="003D5EDC"/>
    <w:rsid w:val="003E4512"/>
    <w:rsid w:val="003F1FAB"/>
    <w:rsid w:val="003F28F3"/>
    <w:rsid w:val="00401255"/>
    <w:rsid w:val="00404C7D"/>
    <w:rsid w:val="00405B44"/>
    <w:rsid w:val="00406890"/>
    <w:rsid w:val="0040748B"/>
    <w:rsid w:val="00422F35"/>
    <w:rsid w:val="004244DB"/>
    <w:rsid w:val="0042538E"/>
    <w:rsid w:val="00435E13"/>
    <w:rsid w:val="00442CB6"/>
    <w:rsid w:val="0044315C"/>
    <w:rsid w:val="00446599"/>
    <w:rsid w:val="00457217"/>
    <w:rsid w:val="00460E9B"/>
    <w:rsid w:val="00462A9F"/>
    <w:rsid w:val="00465615"/>
    <w:rsid w:val="00477454"/>
    <w:rsid w:val="004922C1"/>
    <w:rsid w:val="00492BBB"/>
    <w:rsid w:val="00496222"/>
    <w:rsid w:val="004A10AC"/>
    <w:rsid w:val="004A14E8"/>
    <w:rsid w:val="004A1728"/>
    <w:rsid w:val="004A20F0"/>
    <w:rsid w:val="004B30C3"/>
    <w:rsid w:val="004B7429"/>
    <w:rsid w:val="004C18E0"/>
    <w:rsid w:val="004C4980"/>
    <w:rsid w:val="004D0911"/>
    <w:rsid w:val="004D2C2D"/>
    <w:rsid w:val="004D797A"/>
    <w:rsid w:val="004F220D"/>
    <w:rsid w:val="004F7317"/>
    <w:rsid w:val="00500D32"/>
    <w:rsid w:val="00501A55"/>
    <w:rsid w:val="005024BD"/>
    <w:rsid w:val="00513289"/>
    <w:rsid w:val="00523B16"/>
    <w:rsid w:val="00533158"/>
    <w:rsid w:val="00533717"/>
    <w:rsid w:val="00533C65"/>
    <w:rsid w:val="00533CE2"/>
    <w:rsid w:val="00536C87"/>
    <w:rsid w:val="00545341"/>
    <w:rsid w:val="00552FF9"/>
    <w:rsid w:val="00557143"/>
    <w:rsid w:val="005575D1"/>
    <w:rsid w:val="005604C3"/>
    <w:rsid w:val="005621F3"/>
    <w:rsid w:val="00564221"/>
    <w:rsid w:val="005672E2"/>
    <w:rsid w:val="00582E19"/>
    <w:rsid w:val="005863B2"/>
    <w:rsid w:val="00586DD1"/>
    <w:rsid w:val="00586E28"/>
    <w:rsid w:val="0059401E"/>
    <w:rsid w:val="0059549F"/>
    <w:rsid w:val="005B15C9"/>
    <w:rsid w:val="005B2E7E"/>
    <w:rsid w:val="005C15A8"/>
    <w:rsid w:val="005C3D78"/>
    <w:rsid w:val="005D4C1E"/>
    <w:rsid w:val="005E0A7E"/>
    <w:rsid w:val="005E6A98"/>
    <w:rsid w:val="005F0945"/>
    <w:rsid w:val="005F356D"/>
    <w:rsid w:val="005F7B4D"/>
    <w:rsid w:val="00600A65"/>
    <w:rsid w:val="0060306D"/>
    <w:rsid w:val="00604BA7"/>
    <w:rsid w:val="0061499C"/>
    <w:rsid w:val="00620692"/>
    <w:rsid w:val="00622080"/>
    <w:rsid w:val="00625A20"/>
    <w:rsid w:val="0063625D"/>
    <w:rsid w:val="0063678D"/>
    <w:rsid w:val="00637B43"/>
    <w:rsid w:val="00640449"/>
    <w:rsid w:val="006433C6"/>
    <w:rsid w:val="00643DDE"/>
    <w:rsid w:val="00646CC6"/>
    <w:rsid w:val="00647A3B"/>
    <w:rsid w:val="00650858"/>
    <w:rsid w:val="00650EE5"/>
    <w:rsid w:val="00652D4A"/>
    <w:rsid w:val="00654FB9"/>
    <w:rsid w:val="006633B4"/>
    <w:rsid w:val="00663ACD"/>
    <w:rsid w:val="00664D70"/>
    <w:rsid w:val="006661D8"/>
    <w:rsid w:val="00667023"/>
    <w:rsid w:val="0067448A"/>
    <w:rsid w:val="006879E2"/>
    <w:rsid w:val="00694C50"/>
    <w:rsid w:val="006A7037"/>
    <w:rsid w:val="006B123B"/>
    <w:rsid w:val="006C2BCA"/>
    <w:rsid w:val="006C68F7"/>
    <w:rsid w:val="006C7AE9"/>
    <w:rsid w:val="006D6A52"/>
    <w:rsid w:val="006E04DF"/>
    <w:rsid w:val="006E5326"/>
    <w:rsid w:val="006E5F7C"/>
    <w:rsid w:val="006F0F2F"/>
    <w:rsid w:val="006F69B6"/>
    <w:rsid w:val="00701BFB"/>
    <w:rsid w:val="00702077"/>
    <w:rsid w:val="0070393E"/>
    <w:rsid w:val="007046D9"/>
    <w:rsid w:val="0071231B"/>
    <w:rsid w:val="00722193"/>
    <w:rsid w:val="007232F7"/>
    <w:rsid w:val="00723FDC"/>
    <w:rsid w:val="00724CB0"/>
    <w:rsid w:val="00725746"/>
    <w:rsid w:val="00731A77"/>
    <w:rsid w:val="007412AB"/>
    <w:rsid w:val="00742815"/>
    <w:rsid w:val="00755FDF"/>
    <w:rsid w:val="00756A02"/>
    <w:rsid w:val="00761800"/>
    <w:rsid w:val="007655C6"/>
    <w:rsid w:val="007705DF"/>
    <w:rsid w:val="00772748"/>
    <w:rsid w:val="0077466A"/>
    <w:rsid w:val="007749B6"/>
    <w:rsid w:val="0077555D"/>
    <w:rsid w:val="0078039D"/>
    <w:rsid w:val="00783036"/>
    <w:rsid w:val="00785624"/>
    <w:rsid w:val="00786862"/>
    <w:rsid w:val="007877DF"/>
    <w:rsid w:val="007A351A"/>
    <w:rsid w:val="007A5E53"/>
    <w:rsid w:val="007B1FE5"/>
    <w:rsid w:val="007B2170"/>
    <w:rsid w:val="007B3C18"/>
    <w:rsid w:val="007B4217"/>
    <w:rsid w:val="007B62F0"/>
    <w:rsid w:val="007C30AD"/>
    <w:rsid w:val="007C5EA2"/>
    <w:rsid w:val="007C6419"/>
    <w:rsid w:val="007D1C90"/>
    <w:rsid w:val="007D304A"/>
    <w:rsid w:val="007D3E83"/>
    <w:rsid w:val="007E1562"/>
    <w:rsid w:val="007F021F"/>
    <w:rsid w:val="007F0F4C"/>
    <w:rsid w:val="007F4776"/>
    <w:rsid w:val="00832A94"/>
    <w:rsid w:val="00835F5D"/>
    <w:rsid w:val="00841581"/>
    <w:rsid w:val="0084424E"/>
    <w:rsid w:val="008504AA"/>
    <w:rsid w:val="00853089"/>
    <w:rsid w:val="008621EE"/>
    <w:rsid w:val="008671AF"/>
    <w:rsid w:val="00874951"/>
    <w:rsid w:val="00876F8A"/>
    <w:rsid w:val="00881904"/>
    <w:rsid w:val="0088664E"/>
    <w:rsid w:val="00890E10"/>
    <w:rsid w:val="00891784"/>
    <w:rsid w:val="00891951"/>
    <w:rsid w:val="00897E79"/>
    <w:rsid w:val="008A1F98"/>
    <w:rsid w:val="008A3E2E"/>
    <w:rsid w:val="008A5741"/>
    <w:rsid w:val="008B2A01"/>
    <w:rsid w:val="008B4365"/>
    <w:rsid w:val="008B62B7"/>
    <w:rsid w:val="008D77FE"/>
    <w:rsid w:val="008E2194"/>
    <w:rsid w:val="008E2F3B"/>
    <w:rsid w:val="008E7572"/>
    <w:rsid w:val="008F072D"/>
    <w:rsid w:val="008F0A40"/>
    <w:rsid w:val="008F0D51"/>
    <w:rsid w:val="008F4826"/>
    <w:rsid w:val="00907A81"/>
    <w:rsid w:val="00911B0B"/>
    <w:rsid w:val="00916218"/>
    <w:rsid w:val="0091738F"/>
    <w:rsid w:val="00920D4A"/>
    <w:rsid w:val="00930762"/>
    <w:rsid w:val="00930DF2"/>
    <w:rsid w:val="00933387"/>
    <w:rsid w:val="00934129"/>
    <w:rsid w:val="00934BA5"/>
    <w:rsid w:val="00941475"/>
    <w:rsid w:val="009424FE"/>
    <w:rsid w:val="009477D1"/>
    <w:rsid w:val="009572AF"/>
    <w:rsid w:val="00966997"/>
    <w:rsid w:val="00966F89"/>
    <w:rsid w:val="009714FC"/>
    <w:rsid w:val="009728CA"/>
    <w:rsid w:val="00986C61"/>
    <w:rsid w:val="009955E4"/>
    <w:rsid w:val="009959C9"/>
    <w:rsid w:val="009A0001"/>
    <w:rsid w:val="009A3027"/>
    <w:rsid w:val="009A50AC"/>
    <w:rsid w:val="009A5AD6"/>
    <w:rsid w:val="009B27D0"/>
    <w:rsid w:val="009C0126"/>
    <w:rsid w:val="009C024E"/>
    <w:rsid w:val="009C1665"/>
    <w:rsid w:val="009C1D46"/>
    <w:rsid w:val="009E3AD7"/>
    <w:rsid w:val="009E4FE7"/>
    <w:rsid w:val="009E70B2"/>
    <w:rsid w:val="009F5B9F"/>
    <w:rsid w:val="009F7B43"/>
    <w:rsid w:val="00A00379"/>
    <w:rsid w:val="00A00649"/>
    <w:rsid w:val="00A008E4"/>
    <w:rsid w:val="00A117C1"/>
    <w:rsid w:val="00A16B88"/>
    <w:rsid w:val="00A21549"/>
    <w:rsid w:val="00A2653C"/>
    <w:rsid w:val="00A337B6"/>
    <w:rsid w:val="00A346A0"/>
    <w:rsid w:val="00A34B2F"/>
    <w:rsid w:val="00A370E3"/>
    <w:rsid w:val="00A53435"/>
    <w:rsid w:val="00A6009F"/>
    <w:rsid w:val="00A63DDC"/>
    <w:rsid w:val="00A63E0D"/>
    <w:rsid w:val="00A654AE"/>
    <w:rsid w:val="00A67C9D"/>
    <w:rsid w:val="00A77C2C"/>
    <w:rsid w:val="00A8601A"/>
    <w:rsid w:val="00A928DA"/>
    <w:rsid w:val="00A94AE9"/>
    <w:rsid w:val="00AA0530"/>
    <w:rsid w:val="00AA1F5B"/>
    <w:rsid w:val="00AA5870"/>
    <w:rsid w:val="00AA6BAD"/>
    <w:rsid w:val="00AA7BE2"/>
    <w:rsid w:val="00AB0C12"/>
    <w:rsid w:val="00AC4844"/>
    <w:rsid w:val="00AC72E0"/>
    <w:rsid w:val="00AD6645"/>
    <w:rsid w:val="00AE1259"/>
    <w:rsid w:val="00AE6D6C"/>
    <w:rsid w:val="00B047BA"/>
    <w:rsid w:val="00B05CD5"/>
    <w:rsid w:val="00B12149"/>
    <w:rsid w:val="00B12CDF"/>
    <w:rsid w:val="00B13BDF"/>
    <w:rsid w:val="00B151ED"/>
    <w:rsid w:val="00B3014F"/>
    <w:rsid w:val="00B3265D"/>
    <w:rsid w:val="00B427B9"/>
    <w:rsid w:val="00B47640"/>
    <w:rsid w:val="00B50E79"/>
    <w:rsid w:val="00B51286"/>
    <w:rsid w:val="00B52306"/>
    <w:rsid w:val="00B61316"/>
    <w:rsid w:val="00B621F4"/>
    <w:rsid w:val="00B662A4"/>
    <w:rsid w:val="00B739F1"/>
    <w:rsid w:val="00B7646A"/>
    <w:rsid w:val="00B83CD3"/>
    <w:rsid w:val="00B92546"/>
    <w:rsid w:val="00BA3B2D"/>
    <w:rsid w:val="00BB32DB"/>
    <w:rsid w:val="00BB4DE2"/>
    <w:rsid w:val="00BB7859"/>
    <w:rsid w:val="00BB7F08"/>
    <w:rsid w:val="00BC06E8"/>
    <w:rsid w:val="00BC2797"/>
    <w:rsid w:val="00BD4D09"/>
    <w:rsid w:val="00BD4D43"/>
    <w:rsid w:val="00BE43CC"/>
    <w:rsid w:val="00BE491B"/>
    <w:rsid w:val="00BF1F87"/>
    <w:rsid w:val="00BF7F35"/>
    <w:rsid w:val="00C010B5"/>
    <w:rsid w:val="00C0418C"/>
    <w:rsid w:val="00C14636"/>
    <w:rsid w:val="00C24965"/>
    <w:rsid w:val="00C3281C"/>
    <w:rsid w:val="00C3325C"/>
    <w:rsid w:val="00C358DD"/>
    <w:rsid w:val="00C46472"/>
    <w:rsid w:val="00C63B90"/>
    <w:rsid w:val="00C64380"/>
    <w:rsid w:val="00C64612"/>
    <w:rsid w:val="00C66353"/>
    <w:rsid w:val="00C67BF5"/>
    <w:rsid w:val="00C713B4"/>
    <w:rsid w:val="00C740E1"/>
    <w:rsid w:val="00C80468"/>
    <w:rsid w:val="00C83310"/>
    <w:rsid w:val="00C85C86"/>
    <w:rsid w:val="00C87B4A"/>
    <w:rsid w:val="00CA0116"/>
    <w:rsid w:val="00CA0F40"/>
    <w:rsid w:val="00CA2667"/>
    <w:rsid w:val="00CA7C25"/>
    <w:rsid w:val="00CB15B3"/>
    <w:rsid w:val="00CB3354"/>
    <w:rsid w:val="00CD1078"/>
    <w:rsid w:val="00CD3801"/>
    <w:rsid w:val="00CD4813"/>
    <w:rsid w:val="00CE14D3"/>
    <w:rsid w:val="00CE1ADE"/>
    <w:rsid w:val="00CE1DAF"/>
    <w:rsid w:val="00CF3629"/>
    <w:rsid w:val="00CF39AD"/>
    <w:rsid w:val="00CF489B"/>
    <w:rsid w:val="00D01867"/>
    <w:rsid w:val="00D03DFA"/>
    <w:rsid w:val="00D05562"/>
    <w:rsid w:val="00D120F5"/>
    <w:rsid w:val="00D219A8"/>
    <w:rsid w:val="00D32B7F"/>
    <w:rsid w:val="00D449DB"/>
    <w:rsid w:val="00D51CC1"/>
    <w:rsid w:val="00D528D5"/>
    <w:rsid w:val="00D54659"/>
    <w:rsid w:val="00D5770E"/>
    <w:rsid w:val="00D71C44"/>
    <w:rsid w:val="00D76AEB"/>
    <w:rsid w:val="00D77722"/>
    <w:rsid w:val="00D85B23"/>
    <w:rsid w:val="00D933E8"/>
    <w:rsid w:val="00DA21C9"/>
    <w:rsid w:val="00DA30FD"/>
    <w:rsid w:val="00DA50A7"/>
    <w:rsid w:val="00DC5532"/>
    <w:rsid w:val="00DE09A2"/>
    <w:rsid w:val="00DF5E3F"/>
    <w:rsid w:val="00E020D8"/>
    <w:rsid w:val="00E10190"/>
    <w:rsid w:val="00E1665A"/>
    <w:rsid w:val="00E2386D"/>
    <w:rsid w:val="00E25505"/>
    <w:rsid w:val="00E36E9A"/>
    <w:rsid w:val="00E42687"/>
    <w:rsid w:val="00E43BAA"/>
    <w:rsid w:val="00E44B23"/>
    <w:rsid w:val="00E45730"/>
    <w:rsid w:val="00E5179F"/>
    <w:rsid w:val="00E57802"/>
    <w:rsid w:val="00E57909"/>
    <w:rsid w:val="00E60999"/>
    <w:rsid w:val="00E715D6"/>
    <w:rsid w:val="00E83C02"/>
    <w:rsid w:val="00E8677D"/>
    <w:rsid w:val="00E90081"/>
    <w:rsid w:val="00E95BAC"/>
    <w:rsid w:val="00EA4E3F"/>
    <w:rsid w:val="00EB26A9"/>
    <w:rsid w:val="00EB54FF"/>
    <w:rsid w:val="00EC2574"/>
    <w:rsid w:val="00EC403D"/>
    <w:rsid w:val="00EC46BF"/>
    <w:rsid w:val="00EC5F40"/>
    <w:rsid w:val="00EC6A9E"/>
    <w:rsid w:val="00ED4208"/>
    <w:rsid w:val="00EE0FEC"/>
    <w:rsid w:val="00EE3AD1"/>
    <w:rsid w:val="00EE5DA1"/>
    <w:rsid w:val="00EF04A0"/>
    <w:rsid w:val="00EF6258"/>
    <w:rsid w:val="00F02690"/>
    <w:rsid w:val="00F03616"/>
    <w:rsid w:val="00F03FAE"/>
    <w:rsid w:val="00F04BF0"/>
    <w:rsid w:val="00F142DB"/>
    <w:rsid w:val="00F14AB2"/>
    <w:rsid w:val="00F1652F"/>
    <w:rsid w:val="00F16CF7"/>
    <w:rsid w:val="00F2101A"/>
    <w:rsid w:val="00F211EF"/>
    <w:rsid w:val="00F2167B"/>
    <w:rsid w:val="00F337C1"/>
    <w:rsid w:val="00F5426B"/>
    <w:rsid w:val="00F5559D"/>
    <w:rsid w:val="00F557E4"/>
    <w:rsid w:val="00F56870"/>
    <w:rsid w:val="00F6026E"/>
    <w:rsid w:val="00F67E4C"/>
    <w:rsid w:val="00F70F98"/>
    <w:rsid w:val="00F82DB6"/>
    <w:rsid w:val="00F83A21"/>
    <w:rsid w:val="00F85BFD"/>
    <w:rsid w:val="00F85DB1"/>
    <w:rsid w:val="00F869C7"/>
    <w:rsid w:val="00F91F3E"/>
    <w:rsid w:val="00F921BD"/>
    <w:rsid w:val="00F928D8"/>
    <w:rsid w:val="00F934FC"/>
    <w:rsid w:val="00F97994"/>
    <w:rsid w:val="00FA2A69"/>
    <w:rsid w:val="00FA3C82"/>
    <w:rsid w:val="00FA431D"/>
    <w:rsid w:val="00FA4615"/>
    <w:rsid w:val="00FA640E"/>
    <w:rsid w:val="00FA7FCC"/>
    <w:rsid w:val="00FB1CB5"/>
    <w:rsid w:val="00FB7840"/>
    <w:rsid w:val="00FC2FEA"/>
    <w:rsid w:val="00FC54A8"/>
    <w:rsid w:val="00FC57B3"/>
    <w:rsid w:val="00FD14AF"/>
    <w:rsid w:val="00FD1A69"/>
    <w:rsid w:val="00FD59C3"/>
    <w:rsid w:val="00FF21BC"/>
    <w:rsid w:val="00FF2DDB"/>
    <w:rsid w:val="00FF3E3D"/>
    <w:rsid w:val="00FF470D"/>
    <w:rsid w:val="00FF5756"/>
    <w:rsid w:val="00FF61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4388D"/>
  <w15:docId w15:val="{B29D011D-AB25-498E-850D-B3FC9EC8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7FCC"/>
    <w:rPr>
      <w:sz w:val="24"/>
      <w:szCs w:val="24"/>
      <w:lang w:eastAsia="de-DE"/>
    </w:rPr>
  </w:style>
  <w:style w:type="paragraph" w:styleId="berschrift2">
    <w:name w:val="heading 2"/>
    <w:basedOn w:val="Standard"/>
    <w:link w:val="berschrift2Zchn"/>
    <w:uiPriority w:val="9"/>
    <w:qFormat/>
    <w:rsid w:val="004A14E8"/>
    <w:pPr>
      <w:spacing w:before="100" w:beforeAutospacing="1" w:after="100" w:afterAutospacing="1"/>
      <w:outlineLvl w:val="1"/>
    </w:pPr>
    <w:rPr>
      <w:b/>
      <w:bCs/>
      <w:sz w:val="36"/>
      <w:szCs w:val="36"/>
      <w:lang w:eastAsia="de-CH"/>
    </w:rPr>
  </w:style>
  <w:style w:type="paragraph" w:styleId="berschrift3">
    <w:name w:val="heading 3"/>
    <w:basedOn w:val="Standard"/>
    <w:next w:val="Standard"/>
    <w:link w:val="berschrift3Zchn"/>
    <w:uiPriority w:val="9"/>
    <w:semiHidden/>
    <w:unhideWhenUsed/>
    <w:qFormat/>
    <w:rsid w:val="00446599"/>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F021F"/>
    <w:pPr>
      <w:tabs>
        <w:tab w:val="center" w:pos="4536"/>
        <w:tab w:val="right" w:pos="9072"/>
      </w:tabs>
    </w:pPr>
  </w:style>
  <w:style w:type="paragraph" w:styleId="Fuzeile">
    <w:name w:val="footer"/>
    <w:basedOn w:val="Standard"/>
    <w:rsid w:val="007F021F"/>
    <w:pPr>
      <w:tabs>
        <w:tab w:val="center" w:pos="4536"/>
        <w:tab w:val="right" w:pos="9072"/>
      </w:tabs>
    </w:pPr>
  </w:style>
  <w:style w:type="paragraph" w:styleId="Sprechblasentext">
    <w:name w:val="Balloon Text"/>
    <w:basedOn w:val="Standard"/>
    <w:semiHidden/>
    <w:rsid w:val="004244DB"/>
    <w:rPr>
      <w:rFonts w:ascii="Tahoma" w:hAnsi="Tahoma" w:cs="Tahoma"/>
      <w:sz w:val="16"/>
      <w:szCs w:val="16"/>
    </w:rPr>
  </w:style>
  <w:style w:type="character" w:styleId="Hyperlink">
    <w:name w:val="Hyperlink"/>
    <w:basedOn w:val="Absatz-Standardschriftart"/>
    <w:rsid w:val="000E7D1C"/>
    <w:rPr>
      <w:color w:val="0000FF"/>
      <w:u w:val="single"/>
    </w:rPr>
  </w:style>
  <w:style w:type="paragraph" w:styleId="Listenabsatz">
    <w:name w:val="List Paragraph"/>
    <w:basedOn w:val="Standard"/>
    <w:uiPriority w:val="34"/>
    <w:qFormat/>
    <w:rsid w:val="00CD3801"/>
    <w:pPr>
      <w:ind w:left="720"/>
      <w:contextualSpacing/>
    </w:pPr>
  </w:style>
  <w:style w:type="paragraph" w:styleId="StandardWeb">
    <w:name w:val="Normal (Web)"/>
    <w:basedOn w:val="Standard"/>
    <w:uiPriority w:val="99"/>
    <w:unhideWhenUsed/>
    <w:rsid w:val="00397680"/>
    <w:pPr>
      <w:spacing w:before="100" w:beforeAutospacing="1" w:after="100" w:afterAutospacing="1"/>
    </w:pPr>
    <w:rPr>
      <w:lang w:eastAsia="de-CH"/>
    </w:rPr>
  </w:style>
  <w:style w:type="character" w:customStyle="1" w:styleId="bumpedfont20">
    <w:name w:val="bumpedfont20"/>
    <w:basedOn w:val="Absatz-Standardschriftart"/>
    <w:rsid w:val="00DA50A7"/>
  </w:style>
  <w:style w:type="character" w:styleId="Fett">
    <w:name w:val="Strong"/>
    <w:basedOn w:val="Absatz-Standardschriftart"/>
    <w:uiPriority w:val="22"/>
    <w:qFormat/>
    <w:rsid w:val="00330D5E"/>
    <w:rPr>
      <w:b/>
      <w:bCs/>
    </w:rPr>
  </w:style>
  <w:style w:type="paragraph" w:customStyle="1" w:styleId="western">
    <w:name w:val="western"/>
    <w:basedOn w:val="Standard"/>
    <w:uiPriority w:val="99"/>
    <w:semiHidden/>
    <w:rsid w:val="00D76AEB"/>
    <w:pPr>
      <w:spacing w:before="100" w:beforeAutospacing="1" w:after="144" w:line="288" w:lineRule="auto"/>
    </w:pPr>
    <w:rPr>
      <w:rFonts w:eastAsiaTheme="minorHAnsi"/>
      <w:color w:val="000000"/>
      <w:lang w:eastAsia="de-CH"/>
    </w:rPr>
  </w:style>
  <w:style w:type="character" w:customStyle="1" w:styleId="berschrift2Zchn">
    <w:name w:val="Überschrift 2 Zchn"/>
    <w:basedOn w:val="Absatz-Standardschriftart"/>
    <w:link w:val="berschrift2"/>
    <w:uiPriority w:val="9"/>
    <w:rsid w:val="004A14E8"/>
    <w:rPr>
      <w:b/>
      <w:bCs/>
      <w:sz w:val="36"/>
      <w:szCs w:val="36"/>
    </w:rPr>
  </w:style>
  <w:style w:type="character" w:customStyle="1" w:styleId="berschrift3Zchn">
    <w:name w:val="Überschrift 3 Zchn"/>
    <w:basedOn w:val="Absatz-Standardschriftart"/>
    <w:link w:val="berschrift3"/>
    <w:uiPriority w:val="9"/>
    <w:semiHidden/>
    <w:rsid w:val="00446599"/>
    <w:rPr>
      <w:rFonts w:asciiTheme="majorHAnsi" w:eastAsiaTheme="majorEastAsia" w:hAnsiTheme="majorHAnsi" w:cstheme="majorBidi"/>
      <w:color w:val="243F60" w:themeColor="accent1" w:themeShade="7F"/>
      <w:sz w:val="24"/>
      <w:szCs w:val="24"/>
      <w:lang w:eastAsia="de-DE"/>
    </w:rPr>
  </w:style>
  <w:style w:type="character" w:customStyle="1" w:styleId="copyonly">
    <w:name w:val="copyonly"/>
    <w:basedOn w:val="Absatz-Standardschriftart"/>
    <w:rsid w:val="00477454"/>
  </w:style>
  <w:style w:type="character" w:styleId="Hervorhebung">
    <w:name w:val="Emphasis"/>
    <w:basedOn w:val="Absatz-Standardschriftart"/>
    <w:uiPriority w:val="20"/>
    <w:qFormat/>
    <w:rsid w:val="00477454"/>
    <w:rPr>
      <w:i/>
      <w:iCs/>
    </w:rPr>
  </w:style>
  <w:style w:type="paragraph" w:customStyle="1" w:styleId="Default">
    <w:name w:val="Default"/>
    <w:rsid w:val="00694C50"/>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C85C86"/>
    <w:rPr>
      <w:sz w:val="16"/>
      <w:szCs w:val="16"/>
    </w:rPr>
  </w:style>
  <w:style w:type="paragraph" w:styleId="Kommentartext">
    <w:name w:val="annotation text"/>
    <w:basedOn w:val="Standard"/>
    <w:link w:val="KommentartextZchn"/>
    <w:uiPriority w:val="99"/>
    <w:semiHidden/>
    <w:unhideWhenUsed/>
    <w:rsid w:val="00C85C86"/>
    <w:rPr>
      <w:sz w:val="20"/>
      <w:szCs w:val="20"/>
    </w:rPr>
  </w:style>
  <w:style w:type="character" w:customStyle="1" w:styleId="KommentartextZchn">
    <w:name w:val="Kommentartext Zchn"/>
    <w:basedOn w:val="Absatz-Standardschriftart"/>
    <w:link w:val="Kommentartext"/>
    <w:uiPriority w:val="99"/>
    <w:semiHidden/>
    <w:rsid w:val="00C85C86"/>
    <w:rPr>
      <w:lang w:eastAsia="de-DE"/>
    </w:rPr>
  </w:style>
  <w:style w:type="paragraph" w:styleId="Kommentarthema">
    <w:name w:val="annotation subject"/>
    <w:basedOn w:val="Kommentartext"/>
    <w:next w:val="Kommentartext"/>
    <w:link w:val="KommentarthemaZchn"/>
    <w:uiPriority w:val="99"/>
    <w:semiHidden/>
    <w:unhideWhenUsed/>
    <w:rsid w:val="00C85C86"/>
    <w:rPr>
      <w:b/>
      <w:bCs/>
    </w:rPr>
  </w:style>
  <w:style w:type="character" w:customStyle="1" w:styleId="KommentarthemaZchn">
    <w:name w:val="Kommentarthema Zchn"/>
    <w:basedOn w:val="KommentartextZchn"/>
    <w:link w:val="Kommentarthema"/>
    <w:uiPriority w:val="99"/>
    <w:semiHidden/>
    <w:rsid w:val="00C85C86"/>
    <w:rPr>
      <w:b/>
      <w:bCs/>
      <w:lang w:eastAsia="de-DE"/>
    </w:rPr>
  </w:style>
  <w:style w:type="character" w:styleId="NichtaufgelsteErwhnung">
    <w:name w:val="Unresolved Mention"/>
    <w:basedOn w:val="Absatz-Standardschriftart"/>
    <w:uiPriority w:val="99"/>
    <w:semiHidden/>
    <w:unhideWhenUsed/>
    <w:rsid w:val="0020237E"/>
    <w:rPr>
      <w:color w:val="605E5C"/>
      <w:shd w:val="clear" w:color="auto" w:fill="E1DFDD"/>
    </w:rPr>
  </w:style>
  <w:style w:type="paragraph" w:styleId="berarbeitung">
    <w:name w:val="Revision"/>
    <w:hidden/>
    <w:uiPriority w:val="99"/>
    <w:semiHidden/>
    <w:rsid w:val="00C14636"/>
    <w:rPr>
      <w:sz w:val="24"/>
      <w:szCs w:val="24"/>
      <w:lang w:eastAsia="de-DE"/>
    </w:rPr>
  </w:style>
  <w:style w:type="character" w:customStyle="1" w:styleId="nowrap">
    <w:name w:val="nowrap"/>
    <w:basedOn w:val="Absatz-Standardschriftart"/>
    <w:rsid w:val="0004526B"/>
  </w:style>
  <w:style w:type="character" w:styleId="BesuchterLink">
    <w:name w:val="FollowedHyperlink"/>
    <w:basedOn w:val="Absatz-Standardschriftart"/>
    <w:uiPriority w:val="99"/>
    <w:semiHidden/>
    <w:unhideWhenUsed/>
    <w:rsid w:val="001B0EF8"/>
    <w:rPr>
      <w:color w:val="800080" w:themeColor="followedHyperlink"/>
      <w:u w:val="single"/>
    </w:rPr>
  </w:style>
  <w:style w:type="character" w:customStyle="1" w:styleId="expandableitem">
    <w:name w:val="expandableitem"/>
    <w:basedOn w:val="Absatz-Standardschriftart"/>
    <w:rsid w:val="003E4512"/>
  </w:style>
  <w:style w:type="paragraph" w:styleId="Funotentext">
    <w:name w:val="footnote text"/>
    <w:basedOn w:val="Standard"/>
    <w:link w:val="FunotentextZchn"/>
    <w:uiPriority w:val="99"/>
    <w:semiHidden/>
    <w:unhideWhenUsed/>
    <w:rsid w:val="00B3014F"/>
    <w:rPr>
      <w:sz w:val="20"/>
      <w:szCs w:val="20"/>
    </w:rPr>
  </w:style>
  <w:style w:type="character" w:customStyle="1" w:styleId="FunotentextZchn">
    <w:name w:val="Fußnotentext Zchn"/>
    <w:basedOn w:val="Absatz-Standardschriftart"/>
    <w:link w:val="Funotentext"/>
    <w:uiPriority w:val="99"/>
    <w:semiHidden/>
    <w:rsid w:val="00B3014F"/>
    <w:rPr>
      <w:lang w:eastAsia="de-DE"/>
    </w:rPr>
  </w:style>
  <w:style w:type="character" w:styleId="Funotenzeichen">
    <w:name w:val="footnote reference"/>
    <w:basedOn w:val="Absatz-Standardschriftart"/>
    <w:uiPriority w:val="99"/>
    <w:semiHidden/>
    <w:unhideWhenUsed/>
    <w:rsid w:val="00B3014F"/>
    <w:rPr>
      <w:vertAlign w:val="superscript"/>
    </w:rPr>
  </w:style>
  <w:style w:type="character" w:customStyle="1" w:styleId="TextZchn">
    <w:name w:val="Text Zchn"/>
    <w:link w:val="Text"/>
    <w:qFormat/>
    <w:rsid w:val="00057174"/>
    <w:rPr>
      <w:rFonts w:ascii="Frutiger LT 45 Light" w:hAnsi="Frutiger LT 45 Light"/>
    </w:rPr>
  </w:style>
  <w:style w:type="paragraph" w:customStyle="1" w:styleId="Text">
    <w:name w:val="Text"/>
    <w:basedOn w:val="Standard"/>
    <w:link w:val="TextZchn"/>
    <w:qFormat/>
    <w:rsid w:val="00057174"/>
    <w:pPr>
      <w:spacing w:line="276" w:lineRule="auto"/>
    </w:pPr>
    <w:rPr>
      <w:rFonts w:ascii="Frutiger LT 45 Light" w:hAnsi="Frutiger LT 45 Light"/>
      <w:sz w:val="20"/>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45787">
      <w:bodyDiv w:val="1"/>
      <w:marLeft w:val="0"/>
      <w:marRight w:val="0"/>
      <w:marTop w:val="0"/>
      <w:marBottom w:val="0"/>
      <w:divBdr>
        <w:top w:val="none" w:sz="0" w:space="0" w:color="auto"/>
        <w:left w:val="none" w:sz="0" w:space="0" w:color="auto"/>
        <w:bottom w:val="none" w:sz="0" w:space="0" w:color="auto"/>
        <w:right w:val="none" w:sz="0" w:space="0" w:color="auto"/>
      </w:divBdr>
    </w:div>
    <w:div w:id="471216363">
      <w:bodyDiv w:val="1"/>
      <w:marLeft w:val="0"/>
      <w:marRight w:val="0"/>
      <w:marTop w:val="0"/>
      <w:marBottom w:val="0"/>
      <w:divBdr>
        <w:top w:val="none" w:sz="0" w:space="0" w:color="auto"/>
        <w:left w:val="none" w:sz="0" w:space="0" w:color="auto"/>
        <w:bottom w:val="none" w:sz="0" w:space="0" w:color="auto"/>
        <w:right w:val="none" w:sz="0" w:space="0" w:color="auto"/>
      </w:divBdr>
    </w:div>
    <w:div w:id="501429323">
      <w:bodyDiv w:val="1"/>
      <w:marLeft w:val="0"/>
      <w:marRight w:val="0"/>
      <w:marTop w:val="0"/>
      <w:marBottom w:val="0"/>
      <w:divBdr>
        <w:top w:val="none" w:sz="0" w:space="0" w:color="auto"/>
        <w:left w:val="none" w:sz="0" w:space="0" w:color="auto"/>
        <w:bottom w:val="none" w:sz="0" w:space="0" w:color="auto"/>
        <w:right w:val="none" w:sz="0" w:space="0" w:color="auto"/>
      </w:divBdr>
    </w:div>
    <w:div w:id="531959867">
      <w:bodyDiv w:val="1"/>
      <w:marLeft w:val="0"/>
      <w:marRight w:val="0"/>
      <w:marTop w:val="0"/>
      <w:marBottom w:val="0"/>
      <w:divBdr>
        <w:top w:val="none" w:sz="0" w:space="0" w:color="auto"/>
        <w:left w:val="none" w:sz="0" w:space="0" w:color="auto"/>
        <w:bottom w:val="none" w:sz="0" w:space="0" w:color="auto"/>
        <w:right w:val="none" w:sz="0" w:space="0" w:color="auto"/>
      </w:divBdr>
    </w:div>
    <w:div w:id="541870767">
      <w:bodyDiv w:val="1"/>
      <w:marLeft w:val="0"/>
      <w:marRight w:val="0"/>
      <w:marTop w:val="0"/>
      <w:marBottom w:val="0"/>
      <w:divBdr>
        <w:top w:val="none" w:sz="0" w:space="0" w:color="auto"/>
        <w:left w:val="none" w:sz="0" w:space="0" w:color="auto"/>
        <w:bottom w:val="none" w:sz="0" w:space="0" w:color="auto"/>
        <w:right w:val="none" w:sz="0" w:space="0" w:color="auto"/>
      </w:divBdr>
    </w:div>
    <w:div w:id="598148868">
      <w:bodyDiv w:val="1"/>
      <w:marLeft w:val="0"/>
      <w:marRight w:val="0"/>
      <w:marTop w:val="0"/>
      <w:marBottom w:val="0"/>
      <w:divBdr>
        <w:top w:val="none" w:sz="0" w:space="0" w:color="auto"/>
        <w:left w:val="none" w:sz="0" w:space="0" w:color="auto"/>
        <w:bottom w:val="none" w:sz="0" w:space="0" w:color="auto"/>
        <w:right w:val="none" w:sz="0" w:space="0" w:color="auto"/>
      </w:divBdr>
    </w:div>
    <w:div w:id="733356671">
      <w:bodyDiv w:val="1"/>
      <w:marLeft w:val="0"/>
      <w:marRight w:val="0"/>
      <w:marTop w:val="0"/>
      <w:marBottom w:val="0"/>
      <w:divBdr>
        <w:top w:val="none" w:sz="0" w:space="0" w:color="auto"/>
        <w:left w:val="none" w:sz="0" w:space="0" w:color="auto"/>
        <w:bottom w:val="none" w:sz="0" w:space="0" w:color="auto"/>
        <w:right w:val="none" w:sz="0" w:space="0" w:color="auto"/>
      </w:divBdr>
    </w:div>
    <w:div w:id="739475166">
      <w:bodyDiv w:val="1"/>
      <w:marLeft w:val="0"/>
      <w:marRight w:val="0"/>
      <w:marTop w:val="0"/>
      <w:marBottom w:val="0"/>
      <w:divBdr>
        <w:top w:val="none" w:sz="0" w:space="0" w:color="auto"/>
        <w:left w:val="none" w:sz="0" w:space="0" w:color="auto"/>
        <w:bottom w:val="none" w:sz="0" w:space="0" w:color="auto"/>
        <w:right w:val="none" w:sz="0" w:space="0" w:color="auto"/>
      </w:divBdr>
    </w:div>
    <w:div w:id="741635268">
      <w:bodyDiv w:val="1"/>
      <w:marLeft w:val="0"/>
      <w:marRight w:val="0"/>
      <w:marTop w:val="0"/>
      <w:marBottom w:val="0"/>
      <w:divBdr>
        <w:top w:val="none" w:sz="0" w:space="0" w:color="auto"/>
        <w:left w:val="none" w:sz="0" w:space="0" w:color="auto"/>
        <w:bottom w:val="none" w:sz="0" w:space="0" w:color="auto"/>
        <w:right w:val="none" w:sz="0" w:space="0" w:color="auto"/>
      </w:divBdr>
    </w:div>
    <w:div w:id="765884898">
      <w:bodyDiv w:val="1"/>
      <w:marLeft w:val="0"/>
      <w:marRight w:val="0"/>
      <w:marTop w:val="0"/>
      <w:marBottom w:val="0"/>
      <w:divBdr>
        <w:top w:val="none" w:sz="0" w:space="0" w:color="auto"/>
        <w:left w:val="none" w:sz="0" w:space="0" w:color="auto"/>
        <w:bottom w:val="none" w:sz="0" w:space="0" w:color="auto"/>
        <w:right w:val="none" w:sz="0" w:space="0" w:color="auto"/>
      </w:divBdr>
    </w:div>
    <w:div w:id="820970807">
      <w:bodyDiv w:val="1"/>
      <w:marLeft w:val="0"/>
      <w:marRight w:val="0"/>
      <w:marTop w:val="0"/>
      <w:marBottom w:val="0"/>
      <w:divBdr>
        <w:top w:val="none" w:sz="0" w:space="0" w:color="auto"/>
        <w:left w:val="none" w:sz="0" w:space="0" w:color="auto"/>
        <w:bottom w:val="none" w:sz="0" w:space="0" w:color="auto"/>
        <w:right w:val="none" w:sz="0" w:space="0" w:color="auto"/>
      </w:divBdr>
    </w:div>
    <w:div w:id="861436043">
      <w:bodyDiv w:val="1"/>
      <w:marLeft w:val="0"/>
      <w:marRight w:val="0"/>
      <w:marTop w:val="0"/>
      <w:marBottom w:val="0"/>
      <w:divBdr>
        <w:top w:val="none" w:sz="0" w:space="0" w:color="auto"/>
        <w:left w:val="none" w:sz="0" w:space="0" w:color="auto"/>
        <w:bottom w:val="none" w:sz="0" w:space="0" w:color="auto"/>
        <w:right w:val="none" w:sz="0" w:space="0" w:color="auto"/>
      </w:divBdr>
    </w:div>
    <w:div w:id="880823148">
      <w:bodyDiv w:val="1"/>
      <w:marLeft w:val="0"/>
      <w:marRight w:val="0"/>
      <w:marTop w:val="0"/>
      <w:marBottom w:val="0"/>
      <w:divBdr>
        <w:top w:val="none" w:sz="0" w:space="0" w:color="auto"/>
        <w:left w:val="none" w:sz="0" w:space="0" w:color="auto"/>
        <w:bottom w:val="none" w:sz="0" w:space="0" w:color="auto"/>
        <w:right w:val="none" w:sz="0" w:space="0" w:color="auto"/>
      </w:divBdr>
    </w:div>
    <w:div w:id="948049521">
      <w:bodyDiv w:val="1"/>
      <w:marLeft w:val="0"/>
      <w:marRight w:val="0"/>
      <w:marTop w:val="0"/>
      <w:marBottom w:val="0"/>
      <w:divBdr>
        <w:top w:val="none" w:sz="0" w:space="0" w:color="auto"/>
        <w:left w:val="none" w:sz="0" w:space="0" w:color="auto"/>
        <w:bottom w:val="none" w:sz="0" w:space="0" w:color="auto"/>
        <w:right w:val="none" w:sz="0" w:space="0" w:color="auto"/>
      </w:divBdr>
    </w:div>
    <w:div w:id="1163592399">
      <w:bodyDiv w:val="1"/>
      <w:marLeft w:val="0"/>
      <w:marRight w:val="0"/>
      <w:marTop w:val="0"/>
      <w:marBottom w:val="0"/>
      <w:divBdr>
        <w:top w:val="none" w:sz="0" w:space="0" w:color="auto"/>
        <w:left w:val="none" w:sz="0" w:space="0" w:color="auto"/>
        <w:bottom w:val="none" w:sz="0" w:space="0" w:color="auto"/>
        <w:right w:val="none" w:sz="0" w:space="0" w:color="auto"/>
      </w:divBdr>
    </w:div>
    <w:div w:id="1187526326">
      <w:bodyDiv w:val="1"/>
      <w:marLeft w:val="0"/>
      <w:marRight w:val="0"/>
      <w:marTop w:val="0"/>
      <w:marBottom w:val="0"/>
      <w:divBdr>
        <w:top w:val="none" w:sz="0" w:space="0" w:color="auto"/>
        <w:left w:val="none" w:sz="0" w:space="0" w:color="auto"/>
        <w:bottom w:val="none" w:sz="0" w:space="0" w:color="auto"/>
        <w:right w:val="none" w:sz="0" w:space="0" w:color="auto"/>
      </w:divBdr>
    </w:div>
    <w:div w:id="1212039667">
      <w:bodyDiv w:val="1"/>
      <w:marLeft w:val="0"/>
      <w:marRight w:val="0"/>
      <w:marTop w:val="0"/>
      <w:marBottom w:val="0"/>
      <w:divBdr>
        <w:top w:val="none" w:sz="0" w:space="0" w:color="auto"/>
        <w:left w:val="none" w:sz="0" w:space="0" w:color="auto"/>
        <w:bottom w:val="none" w:sz="0" w:space="0" w:color="auto"/>
        <w:right w:val="none" w:sz="0" w:space="0" w:color="auto"/>
      </w:divBdr>
    </w:div>
    <w:div w:id="1219172262">
      <w:bodyDiv w:val="1"/>
      <w:marLeft w:val="0"/>
      <w:marRight w:val="0"/>
      <w:marTop w:val="0"/>
      <w:marBottom w:val="0"/>
      <w:divBdr>
        <w:top w:val="none" w:sz="0" w:space="0" w:color="auto"/>
        <w:left w:val="none" w:sz="0" w:space="0" w:color="auto"/>
        <w:bottom w:val="none" w:sz="0" w:space="0" w:color="auto"/>
        <w:right w:val="none" w:sz="0" w:space="0" w:color="auto"/>
      </w:divBdr>
      <w:divsChild>
        <w:div w:id="1936555345">
          <w:marLeft w:val="0"/>
          <w:marRight w:val="0"/>
          <w:marTop w:val="750"/>
          <w:marBottom w:val="750"/>
          <w:divBdr>
            <w:top w:val="none" w:sz="0" w:space="0" w:color="auto"/>
            <w:left w:val="none" w:sz="0" w:space="0" w:color="auto"/>
            <w:bottom w:val="none" w:sz="0" w:space="0" w:color="auto"/>
            <w:right w:val="none" w:sz="0" w:space="0" w:color="auto"/>
          </w:divBdr>
          <w:divsChild>
            <w:div w:id="5382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1060">
      <w:bodyDiv w:val="1"/>
      <w:marLeft w:val="0"/>
      <w:marRight w:val="0"/>
      <w:marTop w:val="0"/>
      <w:marBottom w:val="0"/>
      <w:divBdr>
        <w:top w:val="none" w:sz="0" w:space="0" w:color="auto"/>
        <w:left w:val="none" w:sz="0" w:space="0" w:color="auto"/>
        <w:bottom w:val="none" w:sz="0" w:space="0" w:color="auto"/>
        <w:right w:val="none" w:sz="0" w:space="0" w:color="auto"/>
      </w:divBdr>
    </w:div>
    <w:div w:id="1456633219">
      <w:bodyDiv w:val="1"/>
      <w:marLeft w:val="0"/>
      <w:marRight w:val="0"/>
      <w:marTop w:val="0"/>
      <w:marBottom w:val="0"/>
      <w:divBdr>
        <w:top w:val="none" w:sz="0" w:space="0" w:color="auto"/>
        <w:left w:val="none" w:sz="0" w:space="0" w:color="auto"/>
        <w:bottom w:val="none" w:sz="0" w:space="0" w:color="auto"/>
        <w:right w:val="none" w:sz="0" w:space="0" w:color="auto"/>
      </w:divBdr>
    </w:div>
    <w:div w:id="1463765529">
      <w:bodyDiv w:val="1"/>
      <w:marLeft w:val="0"/>
      <w:marRight w:val="0"/>
      <w:marTop w:val="0"/>
      <w:marBottom w:val="0"/>
      <w:divBdr>
        <w:top w:val="none" w:sz="0" w:space="0" w:color="auto"/>
        <w:left w:val="none" w:sz="0" w:space="0" w:color="auto"/>
        <w:bottom w:val="none" w:sz="0" w:space="0" w:color="auto"/>
        <w:right w:val="none" w:sz="0" w:space="0" w:color="auto"/>
      </w:divBdr>
    </w:div>
    <w:div w:id="1501193386">
      <w:bodyDiv w:val="1"/>
      <w:marLeft w:val="0"/>
      <w:marRight w:val="0"/>
      <w:marTop w:val="0"/>
      <w:marBottom w:val="0"/>
      <w:divBdr>
        <w:top w:val="none" w:sz="0" w:space="0" w:color="auto"/>
        <w:left w:val="none" w:sz="0" w:space="0" w:color="auto"/>
        <w:bottom w:val="none" w:sz="0" w:space="0" w:color="auto"/>
        <w:right w:val="none" w:sz="0" w:space="0" w:color="auto"/>
      </w:divBdr>
    </w:div>
    <w:div w:id="1544174455">
      <w:bodyDiv w:val="1"/>
      <w:marLeft w:val="100"/>
      <w:marRight w:val="100"/>
      <w:marTop w:val="0"/>
      <w:marBottom w:val="200"/>
      <w:divBdr>
        <w:top w:val="none" w:sz="0" w:space="0" w:color="auto"/>
        <w:left w:val="none" w:sz="0" w:space="0" w:color="auto"/>
        <w:bottom w:val="none" w:sz="0" w:space="0" w:color="auto"/>
        <w:right w:val="none" w:sz="0" w:space="0" w:color="auto"/>
      </w:divBdr>
      <w:divsChild>
        <w:div w:id="1637682373">
          <w:marLeft w:val="0"/>
          <w:marRight w:val="0"/>
          <w:marTop w:val="0"/>
          <w:marBottom w:val="0"/>
          <w:divBdr>
            <w:top w:val="none" w:sz="0" w:space="0" w:color="auto"/>
            <w:left w:val="none" w:sz="0" w:space="0" w:color="auto"/>
            <w:bottom w:val="none" w:sz="0" w:space="0" w:color="auto"/>
            <w:right w:val="none" w:sz="0" w:space="0" w:color="auto"/>
          </w:divBdr>
          <w:divsChild>
            <w:div w:id="200872430">
              <w:marLeft w:val="0"/>
              <w:marRight w:val="0"/>
              <w:marTop w:val="0"/>
              <w:marBottom w:val="0"/>
              <w:divBdr>
                <w:top w:val="none" w:sz="0" w:space="0" w:color="auto"/>
                <w:left w:val="none" w:sz="0" w:space="0" w:color="auto"/>
                <w:bottom w:val="none" w:sz="0" w:space="0" w:color="auto"/>
                <w:right w:val="none" w:sz="0" w:space="0" w:color="auto"/>
              </w:divBdr>
              <w:divsChild>
                <w:div w:id="27268351">
                  <w:marLeft w:val="0"/>
                  <w:marRight w:val="0"/>
                  <w:marTop w:val="100"/>
                  <w:marBottom w:val="0"/>
                  <w:divBdr>
                    <w:top w:val="none" w:sz="0" w:space="0" w:color="auto"/>
                    <w:left w:val="none" w:sz="0" w:space="0" w:color="auto"/>
                    <w:bottom w:val="none" w:sz="0" w:space="0" w:color="auto"/>
                    <w:right w:val="none" w:sz="0" w:space="0" w:color="auto"/>
                  </w:divBdr>
                  <w:divsChild>
                    <w:div w:id="1841196924">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sChild>
                            <w:div w:id="359353713">
                              <w:marLeft w:val="0"/>
                              <w:marRight w:val="0"/>
                              <w:marTop w:val="0"/>
                              <w:marBottom w:val="0"/>
                              <w:divBdr>
                                <w:top w:val="none" w:sz="0" w:space="0" w:color="auto"/>
                                <w:left w:val="none" w:sz="0" w:space="0" w:color="auto"/>
                                <w:bottom w:val="none" w:sz="0" w:space="0" w:color="auto"/>
                                <w:right w:val="none" w:sz="0" w:space="0" w:color="auto"/>
                              </w:divBdr>
                            </w:div>
                          </w:divsChild>
                        </w:div>
                        <w:div w:id="1951084326">
                          <w:marLeft w:val="0"/>
                          <w:marRight w:val="0"/>
                          <w:marTop w:val="0"/>
                          <w:marBottom w:val="0"/>
                          <w:divBdr>
                            <w:top w:val="none" w:sz="0" w:space="0" w:color="auto"/>
                            <w:left w:val="none" w:sz="0" w:space="0" w:color="auto"/>
                            <w:bottom w:val="none" w:sz="0" w:space="0" w:color="auto"/>
                            <w:right w:val="none" w:sz="0" w:space="0" w:color="auto"/>
                          </w:divBdr>
                          <w:divsChild>
                            <w:div w:id="15085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25409">
      <w:bodyDiv w:val="1"/>
      <w:marLeft w:val="0"/>
      <w:marRight w:val="0"/>
      <w:marTop w:val="0"/>
      <w:marBottom w:val="0"/>
      <w:divBdr>
        <w:top w:val="none" w:sz="0" w:space="0" w:color="auto"/>
        <w:left w:val="none" w:sz="0" w:space="0" w:color="auto"/>
        <w:bottom w:val="none" w:sz="0" w:space="0" w:color="auto"/>
        <w:right w:val="none" w:sz="0" w:space="0" w:color="auto"/>
      </w:divBdr>
    </w:div>
    <w:div w:id="1608611161">
      <w:bodyDiv w:val="1"/>
      <w:marLeft w:val="0"/>
      <w:marRight w:val="0"/>
      <w:marTop w:val="0"/>
      <w:marBottom w:val="0"/>
      <w:divBdr>
        <w:top w:val="none" w:sz="0" w:space="0" w:color="auto"/>
        <w:left w:val="none" w:sz="0" w:space="0" w:color="auto"/>
        <w:bottom w:val="none" w:sz="0" w:space="0" w:color="auto"/>
        <w:right w:val="none" w:sz="0" w:space="0" w:color="auto"/>
      </w:divBdr>
    </w:div>
    <w:div w:id="1819614731">
      <w:bodyDiv w:val="1"/>
      <w:marLeft w:val="0"/>
      <w:marRight w:val="0"/>
      <w:marTop w:val="0"/>
      <w:marBottom w:val="0"/>
      <w:divBdr>
        <w:top w:val="none" w:sz="0" w:space="0" w:color="auto"/>
        <w:left w:val="none" w:sz="0" w:space="0" w:color="auto"/>
        <w:bottom w:val="none" w:sz="0" w:space="0" w:color="auto"/>
        <w:right w:val="none" w:sz="0" w:space="0" w:color="auto"/>
      </w:divBdr>
      <w:divsChild>
        <w:div w:id="1159804988">
          <w:marLeft w:val="0"/>
          <w:marRight w:val="0"/>
          <w:marTop w:val="0"/>
          <w:marBottom w:val="0"/>
          <w:divBdr>
            <w:top w:val="none" w:sz="0" w:space="0" w:color="auto"/>
            <w:left w:val="none" w:sz="0" w:space="0" w:color="auto"/>
            <w:bottom w:val="none" w:sz="0" w:space="0" w:color="auto"/>
            <w:right w:val="none" w:sz="0" w:space="0" w:color="auto"/>
          </w:divBdr>
          <w:divsChild>
            <w:div w:id="379676289">
              <w:marLeft w:val="0"/>
              <w:marRight w:val="0"/>
              <w:marTop w:val="750"/>
              <w:marBottom w:val="750"/>
              <w:divBdr>
                <w:top w:val="none" w:sz="0" w:space="0" w:color="auto"/>
                <w:left w:val="none" w:sz="0" w:space="0" w:color="auto"/>
                <w:bottom w:val="none" w:sz="0" w:space="0" w:color="auto"/>
                <w:right w:val="none" w:sz="0" w:space="0" w:color="auto"/>
              </w:divBdr>
              <w:divsChild>
                <w:div w:id="14007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48130">
          <w:marLeft w:val="0"/>
          <w:marRight w:val="0"/>
          <w:marTop w:val="0"/>
          <w:marBottom w:val="0"/>
          <w:divBdr>
            <w:top w:val="none" w:sz="0" w:space="0" w:color="auto"/>
            <w:left w:val="none" w:sz="0" w:space="0" w:color="auto"/>
            <w:bottom w:val="none" w:sz="0" w:space="0" w:color="auto"/>
            <w:right w:val="none" w:sz="0" w:space="0" w:color="auto"/>
          </w:divBdr>
          <w:divsChild>
            <w:div w:id="318533534">
              <w:marLeft w:val="0"/>
              <w:marRight w:val="0"/>
              <w:marTop w:val="0"/>
              <w:marBottom w:val="0"/>
              <w:divBdr>
                <w:top w:val="none" w:sz="0" w:space="0" w:color="auto"/>
                <w:left w:val="none" w:sz="0" w:space="0" w:color="auto"/>
                <w:bottom w:val="none" w:sz="0" w:space="0" w:color="auto"/>
                <w:right w:val="none" w:sz="0" w:space="0" w:color="auto"/>
              </w:divBdr>
              <w:divsChild>
                <w:div w:id="1732460822">
                  <w:marLeft w:val="0"/>
                  <w:marRight w:val="0"/>
                  <w:marTop w:val="0"/>
                  <w:marBottom w:val="0"/>
                  <w:divBdr>
                    <w:top w:val="none" w:sz="0" w:space="0" w:color="auto"/>
                    <w:left w:val="none" w:sz="0" w:space="0" w:color="auto"/>
                    <w:bottom w:val="none" w:sz="0" w:space="0" w:color="auto"/>
                    <w:right w:val="none" w:sz="0" w:space="0" w:color="auto"/>
                  </w:divBdr>
                </w:div>
              </w:divsChild>
            </w:div>
            <w:div w:id="1631351740">
              <w:marLeft w:val="0"/>
              <w:marRight w:val="0"/>
              <w:marTop w:val="0"/>
              <w:marBottom w:val="0"/>
              <w:divBdr>
                <w:top w:val="none" w:sz="0" w:space="0" w:color="auto"/>
                <w:left w:val="none" w:sz="0" w:space="0" w:color="auto"/>
                <w:bottom w:val="none" w:sz="0" w:space="0" w:color="auto"/>
                <w:right w:val="none" w:sz="0" w:space="0" w:color="auto"/>
              </w:divBdr>
              <w:divsChild>
                <w:div w:id="552278157">
                  <w:marLeft w:val="0"/>
                  <w:marRight w:val="0"/>
                  <w:marTop w:val="0"/>
                  <w:marBottom w:val="0"/>
                  <w:divBdr>
                    <w:top w:val="none" w:sz="0" w:space="3" w:color="auto"/>
                    <w:left w:val="none" w:sz="0" w:space="3" w:color="auto"/>
                    <w:bottom w:val="none" w:sz="0" w:space="3" w:color="auto"/>
                    <w:right w:val="single" w:sz="6" w:space="6" w:color="84B414"/>
                  </w:divBdr>
                  <w:divsChild>
                    <w:div w:id="7758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70342">
          <w:marLeft w:val="0"/>
          <w:marRight w:val="0"/>
          <w:marTop w:val="0"/>
          <w:marBottom w:val="0"/>
          <w:divBdr>
            <w:top w:val="none" w:sz="0" w:space="0" w:color="auto"/>
            <w:left w:val="none" w:sz="0" w:space="0" w:color="auto"/>
            <w:bottom w:val="none" w:sz="0" w:space="0" w:color="auto"/>
            <w:right w:val="none" w:sz="0" w:space="0" w:color="auto"/>
          </w:divBdr>
          <w:divsChild>
            <w:div w:id="196704907">
              <w:marLeft w:val="0"/>
              <w:marRight w:val="0"/>
              <w:marTop w:val="0"/>
              <w:marBottom w:val="0"/>
              <w:divBdr>
                <w:top w:val="none" w:sz="0" w:space="0" w:color="auto"/>
                <w:left w:val="none" w:sz="0" w:space="0" w:color="auto"/>
                <w:bottom w:val="none" w:sz="0" w:space="0" w:color="auto"/>
                <w:right w:val="none" w:sz="0" w:space="0" w:color="auto"/>
              </w:divBdr>
              <w:divsChild>
                <w:div w:id="2231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803234">
      <w:bodyDiv w:val="1"/>
      <w:marLeft w:val="0"/>
      <w:marRight w:val="0"/>
      <w:marTop w:val="0"/>
      <w:marBottom w:val="0"/>
      <w:divBdr>
        <w:top w:val="none" w:sz="0" w:space="0" w:color="auto"/>
        <w:left w:val="none" w:sz="0" w:space="0" w:color="auto"/>
        <w:bottom w:val="none" w:sz="0" w:space="0" w:color="auto"/>
        <w:right w:val="none" w:sz="0" w:space="0" w:color="auto"/>
      </w:divBdr>
    </w:div>
    <w:div w:id="1971016648">
      <w:bodyDiv w:val="1"/>
      <w:marLeft w:val="0"/>
      <w:marRight w:val="0"/>
      <w:marTop w:val="0"/>
      <w:marBottom w:val="0"/>
      <w:divBdr>
        <w:top w:val="none" w:sz="0" w:space="0" w:color="auto"/>
        <w:left w:val="none" w:sz="0" w:space="0" w:color="auto"/>
        <w:bottom w:val="none" w:sz="0" w:space="0" w:color="auto"/>
        <w:right w:val="none" w:sz="0" w:space="0" w:color="auto"/>
      </w:divBdr>
    </w:div>
    <w:div w:id="2083480783">
      <w:bodyDiv w:val="1"/>
      <w:marLeft w:val="0"/>
      <w:marRight w:val="0"/>
      <w:marTop w:val="0"/>
      <w:marBottom w:val="0"/>
      <w:divBdr>
        <w:top w:val="none" w:sz="0" w:space="0" w:color="auto"/>
        <w:left w:val="none" w:sz="0" w:space="0" w:color="auto"/>
        <w:bottom w:val="none" w:sz="0" w:space="0" w:color="auto"/>
        <w:right w:val="none" w:sz="0" w:space="0" w:color="auto"/>
      </w:divBdr>
      <w:divsChild>
        <w:div w:id="1726371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line.lueoend@uri.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kos.ch/fileadmin/user_upload/skos_main/public/pdf/Publikationen/Studien/241017_Kinder_in_der_Sozialhilfe_Schlussbericht_BASS_202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Alf%20Arnold\Lokale%20Einstellungen\Temporary%20Internet%20Files\Content.Outlook\7UMILT26\08_Briefvorlage_Gr&#252;n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7E28B-C70A-9A4B-8103-C0ECD0D6B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C:\Dokumente und Einstellungen\Alf Arnold\Lokale Einstellungen\Temporary Internet Files\Content.Outlook\7UMILT26\08_Briefvorlage_Grüne.dot</Template>
  <TotalTime>0</TotalTime>
  <Pages>2</Pages>
  <Words>441</Words>
  <Characters>2779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Adresse</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subject/>
  <dc:creator>Alf Arnold</dc:creator>
  <cp:keywords/>
  <dc:description/>
  <cp:lastModifiedBy>Eveline  Lüönd</cp:lastModifiedBy>
  <cp:revision>9</cp:revision>
  <cp:lastPrinted>2008-04-17T10:08:00Z</cp:lastPrinted>
  <dcterms:created xsi:type="dcterms:W3CDTF">2026-02-16T12:20:00Z</dcterms:created>
  <dcterms:modified xsi:type="dcterms:W3CDTF">2026-02-19T09:18:00Z</dcterms:modified>
</cp:coreProperties>
</file>